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EBF8" w14:textId="77777777" w:rsidR="009B30F4" w:rsidRPr="00942B4A" w:rsidRDefault="009B30F4" w:rsidP="00CA57AD">
      <w:pPr>
        <w:spacing w:after="0"/>
        <w:ind w:left="6237"/>
        <w:jc w:val="right"/>
        <w:rPr>
          <w:rFonts w:ascii="Arial" w:hAnsi="Arial" w:cs="Arial"/>
          <w:sz w:val="20"/>
          <w:szCs w:val="20"/>
          <w:lang w:val="en-US"/>
        </w:rPr>
      </w:pPr>
      <w:proofErr w:type="gramStart"/>
      <w:r w:rsidRPr="00942B4A">
        <w:rPr>
          <w:rFonts w:ascii="Arial" w:hAnsi="Arial" w:cs="Arial"/>
          <w:sz w:val="20"/>
          <w:szCs w:val="20"/>
          <w:lang w:val="en-US"/>
        </w:rPr>
        <w:t>Operator‘</w:t>
      </w:r>
      <w:proofErr w:type="gramEnd"/>
      <w:r w:rsidRPr="00942B4A">
        <w:rPr>
          <w:rFonts w:ascii="Arial" w:hAnsi="Arial" w:cs="Arial"/>
          <w:sz w:val="20"/>
          <w:szCs w:val="20"/>
          <w:lang w:val="en-US"/>
        </w:rPr>
        <w:t xml:space="preserve">s technical conditions </w:t>
      </w:r>
    </w:p>
    <w:p w14:paraId="16E94916" w14:textId="77777777" w:rsidR="00EF7653" w:rsidRPr="00942B4A" w:rsidRDefault="00BB4259" w:rsidP="00CA57AD">
      <w:pPr>
        <w:pStyle w:val="Heading1"/>
        <w:numPr>
          <w:ilvl w:val="0"/>
          <w:numId w:val="0"/>
        </w:numPr>
        <w:spacing w:before="0" w:after="0"/>
        <w:ind w:left="720"/>
        <w:jc w:val="right"/>
        <w:rPr>
          <w:rFonts w:ascii="Arial" w:hAnsi="Arial" w:cs="Arial"/>
          <w:b w:val="0"/>
          <w:smallCaps w:val="0"/>
          <w:sz w:val="18"/>
          <w:u w:val="single"/>
          <w:lang w:val="en-US"/>
        </w:rPr>
      </w:pPr>
      <w:r w:rsidRPr="00942B4A">
        <w:rPr>
          <w:rFonts w:ascii="Arial" w:hAnsi="Arial" w:cs="Arial"/>
          <w:b w:val="0"/>
          <w:smallCaps w:val="0"/>
          <w:sz w:val="20"/>
          <w:lang w:val="en-US"/>
        </w:rPr>
        <w:t xml:space="preserve">                                                                                                   </w:t>
      </w:r>
      <w:bookmarkStart w:id="0" w:name="_Toc422135960"/>
      <w:r w:rsidR="009B30F4" w:rsidRPr="00942B4A">
        <w:rPr>
          <w:rFonts w:ascii="Arial" w:hAnsi="Arial" w:cs="Arial"/>
          <w:b w:val="0"/>
          <w:smallCaps w:val="0"/>
          <w:sz w:val="20"/>
          <w:lang w:val="en-US"/>
        </w:rPr>
        <w:t xml:space="preserve">Annex No. </w:t>
      </w:r>
      <w:r w:rsidR="00B16674" w:rsidRPr="00942B4A">
        <w:rPr>
          <w:rFonts w:ascii="Arial" w:hAnsi="Arial" w:cs="Arial"/>
          <w:b w:val="0"/>
          <w:smallCaps w:val="0"/>
          <w:sz w:val="20"/>
          <w:lang w:val="en-US"/>
        </w:rPr>
        <w:t>3</w:t>
      </w:r>
      <w:bookmarkEnd w:id="0"/>
    </w:p>
    <w:p w14:paraId="0EA5891E" w14:textId="5C25DD08" w:rsidR="00D04B7D" w:rsidRPr="00942B4A" w:rsidRDefault="00F552B3" w:rsidP="00113E8B">
      <w:pPr>
        <w:spacing w:before="120" w:after="240"/>
        <w:jc w:val="center"/>
        <w:rPr>
          <w:rFonts w:ascii="Arial" w:hAnsi="Arial" w:cs="Arial"/>
          <w:b/>
          <w:lang w:val="en-US"/>
        </w:rPr>
      </w:pPr>
      <w:r w:rsidRPr="00942B4A">
        <w:rPr>
          <w:rFonts w:ascii="Arial" w:hAnsi="Arial" w:cs="Arial"/>
          <w:b/>
          <w:lang w:val="en-US"/>
        </w:rPr>
        <w:t>REQUEST FOR LNG CARRIER APPROVAL</w:t>
      </w:r>
      <w:r w:rsidR="00F544C2" w:rsidRPr="00942B4A">
        <w:rPr>
          <w:rFonts w:ascii="Arial" w:hAnsi="Arial" w:cs="Arial"/>
          <w:b/>
          <w:lang w:val="en-US"/>
        </w:rPr>
        <w:t xml:space="preserve"> OR NOMINATION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665"/>
        <w:gridCol w:w="4082"/>
      </w:tblGrid>
      <w:tr w:rsidR="00F544C2" w:rsidRPr="00942B4A" w14:paraId="6B2BCC50" w14:textId="77777777" w:rsidTr="0030449A">
        <w:trPr>
          <w:trHeight w:val="460"/>
        </w:trPr>
        <w:tc>
          <w:tcPr>
            <w:tcW w:w="9747" w:type="dxa"/>
            <w:gridSpan w:val="2"/>
            <w:vAlign w:val="center"/>
          </w:tcPr>
          <w:p w14:paraId="7F89F93E" w14:textId="77777777" w:rsidR="00F544C2" w:rsidRPr="00942B4A" w:rsidRDefault="00F544C2" w:rsidP="009F2668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942B4A">
              <w:rPr>
                <w:rFonts w:ascii="Arial" w:hAnsi="Arial" w:cs="Arial"/>
                <w:b/>
                <w:sz w:val="20"/>
                <w:lang w:val="en-US"/>
              </w:rPr>
              <w:t>Request form (</w:t>
            </w:r>
            <w:r w:rsidR="009F2668" w:rsidRPr="00942B4A">
              <w:rPr>
                <w:rFonts w:ascii="Arial" w:hAnsi="Arial" w:cs="Arial"/>
                <w:b/>
                <w:sz w:val="20"/>
                <w:lang w:val="en-US"/>
              </w:rPr>
              <w:t>mark the item that apply</w:t>
            </w:r>
            <w:r w:rsidRPr="00942B4A">
              <w:rPr>
                <w:rFonts w:ascii="Arial" w:hAnsi="Arial" w:cs="Arial"/>
                <w:b/>
                <w:sz w:val="20"/>
                <w:lang w:val="en-US"/>
              </w:rPr>
              <w:t>)</w:t>
            </w:r>
          </w:p>
        </w:tc>
      </w:tr>
      <w:tr w:rsidR="00F544C2" w:rsidRPr="00942B4A" w14:paraId="727D360E" w14:textId="77777777" w:rsidTr="0030449A">
        <w:trPr>
          <w:trHeight w:val="417"/>
        </w:trPr>
        <w:tc>
          <w:tcPr>
            <w:tcW w:w="5665" w:type="dxa"/>
            <w:vAlign w:val="center"/>
          </w:tcPr>
          <w:p w14:paraId="0A49FE98" w14:textId="77777777" w:rsidR="00F544C2" w:rsidRPr="00942B4A" w:rsidRDefault="009F2668" w:rsidP="008F2335">
            <w:pPr>
              <w:rPr>
                <w:rFonts w:ascii="Arial" w:hAnsi="Arial" w:cs="Arial"/>
                <w:sz w:val="20"/>
                <w:lang w:val="en-US"/>
              </w:rPr>
            </w:pPr>
            <w:r w:rsidRPr="00942B4A">
              <w:rPr>
                <w:rFonts w:ascii="Arial" w:hAnsi="Arial" w:cs="Arial"/>
                <w:sz w:val="20"/>
                <w:lang w:val="en-US"/>
              </w:rPr>
              <w:t>New LNG Carrier</w:t>
            </w:r>
            <w:r w:rsidR="008F2335">
              <w:rPr>
                <w:rFonts w:ascii="Arial" w:hAnsi="Arial" w:cs="Arial"/>
                <w:sz w:val="20"/>
                <w:lang w:val="en-US"/>
              </w:rPr>
              <w:t>’s</w:t>
            </w:r>
            <w:r w:rsidRPr="00942B4A">
              <w:rPr>
                <w:rFonts w:ascii="Arial" w:hAnsi="Arial" w:cs="Arial"/>
                <w:sz w:val="20"/>
                <w:lang w:val="en-US"/>
              </w:rPr>
              <w:t xml:space="preserve"> – approval:</w:t>
            </w:r>
          </w:p>
        </w:tc>
        <w:tc>
          <w:tcPr>
            <w:tcW w:w="4082" w:type="dxa"/>
            <w:vAlign w:val="center"/>
          </w:tcPr>
          <w:p w14:paraId="53B8C57D" w14:textId="77777777" w:rsidR="00F544C2" w:rsidRPr="00942B4A" w:rsidRDefault="00F544C2" w:rsidP="00194DC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F544C2" w:rsidRPr="00942B4A" w14:paraId="1729F582" w14:textId="77777777" w:rsidTr="0030449A">
        <w:trPr>
          <w:trHeight w:val="422"/>
        </w:trPr>
        <w:tc>
          <w:tcPr>
            <w:tcW w:w="5665" w:type="dxa"/>
            <w:vAlign w:val="center"/>
          </w:tcPr>
          <w:p w14:paraId="488FBBA2" w14:textId="1ABFD5A0" w:rsidR="00F544C2" w:rsidRPr="002E56D5" w:rsidRDefault="009F2668" w:rsidP="008F2335">
            <w:pPr>
              <w:rPr>
                <w:rFonts w:ascii="Arial" w:hAnsi="Arial" w:cs="Arial"/>
                <w:sz w:val="20"/>
              </w:rPr>
            </w:pPr>
            <w:r w:rsidRPr="00942B4A">
              <w:rPr>
                <w:rFonts w:ascii="Arial" w:hAnsi="Arial" w:cs="Arial"/>
                <w:sz w:val="20"/>
                <w:lang w:val="en-US"/>
              </w:rPr>
              <w:t>Approved LNG Carrier’s</w:t>
            </w:r>
            <w:r w:rsidR="006676A5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6676A5" w:rsidRPr="00942B4A">
              <w:rPr>
                <w:rFonts w:ascii="Arial" w:hAnsi="Arial" w:cs="Arial"/>
                <w:sz w:val="20"/>
                <w:lang w:val="en-US"/>
              </w:rPr>
              <w:t>–</w:t>
            </w:r>
            <w:r w:rsidRPr="00942B4A">
              <w:rPr>
                <w:rFonts w:ascii="Arial" w:hAnsi="Arial" w:cs="Arial"/>
                <w:sz w:val="20"/>
                <w:lang w:val="en-US"/>
              </w:rPr>
              <w:t xml:space="preserve"> nomination</w:t>
            </w:r>
            <w:r w:rsidR="00D3450C" w:rsidRPr="00942B4A">
              <w:rPr>
                <w:rFonts w:ascii="Arial" w:hAnsi="Arial" w:cs="Arial"/>
                <w:sz w:val="20"/>
                <w:lang w:val="en-US"/>
              </w:rPr>
              <w:t>:</w:t>
            </w:r>
            <w:r w:rsidRPr="00942B4A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4082" w:type="dxa"/>
            <w:vAlign w:val="center"/>
          </w:tcPr>
          <w:p w14:paraId="4D1E1C21" w14:textId="77777777" w:rsidR="00F544C2" w:rsidRPr="00942B4A" w:rsidRDefault="00F544C2" w:rsidP="00194DC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3FBC35B2" w14:textId="77777777" w:rsidR="00F544C2" w:rsidRPr="00942B4A" w:rsidRDefault="00F544C2" w:rsidP="009B30F4">
      <w:pPr>
        <w:rPr>
          <w:rFonts w:ascii="Arial" w:hAnsi="Arial" w:cs="Arial"/>
          <w:lang w:val="en-US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355"/>
        <w:gridCol w:w="2248"/>
        <w:gridCol w:w="879"/>
        <w:gridCol w:w="1430"/>
        <w:gridCol w:w="2835"/>
      </w:tblGrid>
      <w:tr w:rsidR="009B30F4" w:rsidRPr="0030449A" w14:paraId="49FEAD05" w14:textId="77777777" w:rsidTr="00654A13">
        <w:trPr>
          <w:trHeight w:val="885"/>
        </w:trPr>
        <w:tc>
          <w:tcPr>
            <w:tcW w:w="2355" w:type="dxa"/>
            <w:vAlign w:val="center"/>
          </w:tcPr>
          <w:p w14:paraId="6353DA56" w14:textId="77777777" w:rsidR="009B30F4" w:rsidRPr="005A53B0" w:rsidRDefault="009B30F4" w:rsidP="008F02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A53B0">
              <w:rPr>
                <w:rFonts w:ascii="Arial" w:hAnsi="Arial" w:cs="Arial"/>
                <w:b/>
                <w:bCs/>
                <w:sz w:val="20"/>
                <w:lang w:val="en-US"/>
              </w:rPr>
              <w:t>Requesting Company Name:</w:t>
            </w:r>
          </w:p>
        </w:tc>
        <w:tc>
          <w:tcPr>
            <w:tcW w:w="2248" w:type="dxa"/>
            <w:vAlign w:val="center"/>
          </w:tcPr>
          <w:p w14:paraId="22EBFA2C" w14:textId="77777777" w:rsidR="009B30F4" w:rsidRPr="002E56D5" w:rsidRDefault="009B30F4" w:rsidP="008F02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1E93729" w14:textId="6F77BEBA" w:rsidR="009B30F4" w:rsidRPr="005A53B0" w:rsidRDefault="009B30F4" w:rsidP="008F02EA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A53B0">
              <w:rPr>
                <w:rFonts w:ascii="Arial" w:hAnsi="Arial" w:cs="Arial"/>
                <w:b/>
                <w:bCs/>
                <w:sz w:val="20"/>
                <w:lang w:val="en-US"/>
              </w:rPr>
              <w:t>Conta</w:t>
            </w:r>
            <w:r w:rsidR="007570BE" w:rsidRPr="005A53B0">
              <w:rPr>
                <w:rFonts w:ascii="Arial" w:hAnsi="Arial" w:cs="Arial"/>
                <w:b/>
                <w:bCs/>
                <w:sz w:val="20"/>
                <w:lang w:val="en-US"/>
              </w:rPr>
              <w:t>ct D</w:t>
            </w:r>
            <w:r w:rsidRPr="005A53B0">
              <w:rPr>
                <w:rFonts w:ascii="Arial" w:hAnsi="Arial" w:cs="Arial"/>
                <w:b/>
                <w:bCs/>
                <w:sz w:val="20"/>
                <w:lang w:val="en-US"/>
              </w:rPr>
              <w:t>etails</w:t>
            </w:r>
            <w:r w:rsidR="00D32A04" w:rsidRPr="005A53B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(at least email required):</w:t>
            </w:r>
          </w:p>
        </w:tc>
        <w:tc>
          <w:tcPr>
            <w:tcW w:w="2835" w:type="dxa"/>
            <w:vAlign w:val="center"/>
          </w:tcPr>
          <w:p w14:paraId="7AF5FD2D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19255E" w:rsidRPr="0030449A" w14:paraId="2000A238" w14:textId="5CED230D" w:rsidTr="0019255E">
        <w:trPr>
          <w:trHeight w:val="254"/>
        </w:trPr>
        <w:tc>
          <w:tcPr>
            <w:tcW w:w="2355" w:type="dxa"/>
            <w:vMerge w:val="restart"/>
            <w:vAlign w:val="center"/>
          </w:tcPr>
          <w:p w14:paraId="3A90E2BA" w14:textId="7E1AD042" w:rsidR="0019255E" w:rsidRPr="005A53B0" w:rsidRDefault="005A53B0" w:rsidP="008F02EA">
            <w:pPr>
              <w:rPr>
                <w:rFonts w:ascii="Arial" w:hAnsi="Arial" w:cs="Arial"/>
                <w:b/>
                <w:bCs/>
                <w:sz w:val="20"/>
              </w:rPr>
            </w:pPr>
            <w:r w:rsidRPr="005A53B0">
              <w:rPr>
                <w:rFonts w:ascii="Arial" w:hAnsi="Arial" w:cs="Arial"/>
                <w:b/>
                <w:bCs/>
                <w:sz w:val="20"/>
                <w:lang w:val="en-US"/>
              </w:rPr>
              <w:t>Data for invoicing purposes</w:t>
            </w:r>
          </w:p>
        </w:tc>
        <w:tc>
          <w:tcPr>
            <w:tcW w:w="3127" w:type="dxa"/>
            <w:gridSpan w:val="2"/>
            <w:vAlign w:val="center"/>
          </w:tcPr>
          <w:p w14:paraId="0C1F18A1" w14:textId="0C62E96D" w:rsidR="0019255E" w:rsidRPr="00942B4A" w:rsidRDefault="0019255E" w:rsidP="008F02EA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Co</w:t>
            </w:r>
            <w:r w:rsidR="005A53B0">
              <w:rPr>
                <w:rFonts w:ascii="Arial" w:hAnsi="Arial" w:cs="Arial"/>
                <w:sz w:val="20"/>
                <w:lang w:val="en-US"/>
              </w:rPr>
              <w:t>mpany Name:</w:t>
            </w:r>
          </w:p>
        </w:tc>
        <w:tc>
          <w:tcPr>
            <w:tcW w:w="4265" w:type="dxa"/>
            <w:gridSpan w:val="2"/>
            <w:vAlign w:val="center"/>
          </w:tcPr>
          <w:p w14:paraId="1066934D" w14:textId="77777777" w:rsidR="0019255E" w:rsidRPr="00942B4A" w:rsidRDefault="0019255E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19255E" w:rsidRPr="0030449A" w14:paraId="5BC7CDD3" w14:textId="77777777" w:rsidTr="0019255E">
        <w:trPr>
          <w:trHeight w:val="247"/>
        </w:trPr>
        <w:tc>
          <w:tcPr>
            <w:tcW w:w="2355" w:type="dxa"/>
            <w:vMerge/>
            <w:vAlign w:val="center"/>
          </w:tcPr>
          <w:p w14:paraId="219081BF" w14:textId="77777777" w:rsidR="0019255E" w:rsidRDefault="0019255E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127" w:type="dxa"/>
            <w:gridSpan w:val="2"/>
            <w:vAlign w:val="center"/>
          </w:tcPr>
          <w:p w14:paraId="3FCE4212" w14:textId="4CCF15EA" w:rsidR="0019255E" w:rsidRPr="00942B4A" w:rsidRDefault="005A53B0" w:rsidP="008F02EA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Company Registration address:</w:t>
            </w:r>
          </w:p>
        </w:tc>
        <w:tc>
          <w:tcPr>
            <w:tcW w:w="4265" w:type="dxa"/>
            <w:gridSpan w:val="2"/>
            <w:vAlign w:val="center"/>
          </w:tcPr>
          <w:p w14:paraId="66C98387" w14:textId="77777777" w:rsidR="0019255E" w:rsidRPr="00942B4A" w:rsidRDefault="0019255E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19255E" w:rsidRPr="0030449A" w14:paraId="3EB69C56" w14:textId="77777777" w:rsidTr="0019255E">
        <w:trPr>
          <w:trHeight w:val="169"/>
        </w:trPr>
        <w:tc>
          <w:tcPr>
            <w:tcW w:w="2355" w:type="dxa"/>
            <w:vMerge/>
            <w:vAlign w:val="center"/>
          </w:tcPr>
          <w:p w14:paraId="1BFCC999" w14:textId="77777777" w:rsidR="0019255E" w:rsidRDefault="0019255E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127" w:type="dxa"/>
            <w:gridSpan w:val="2"/>
            <w:vAlign w:val="center"/>
          </w:tcPr>
          <w:p w14:paraId="4BCEBE42" w14:textId="5687F256" w:rsidR="0019255E" w:rsidRPr="00942B4A" w:rsidRDefault="005A53B0" w:rsidP="008F02EA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Registration/ID number:</w:t>
            </w:r>
          </w:p>
        </w:tc>
        <w:tc>
          <w:tcPr>
            <w:tcW w:w="4265" w:type="dxa"/>
            <w:gridSpan w:val="2"/>
            <w:vAlign w:val="center"/>
          </w:tcPr>
          <w:p w14:paraId="5565D559" w14:textId="77777777" w:rsidR="0019255E" w:rsidRPr="00942B4A" w:rsidRDefault="0019255E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19255E" w:rsidRPr="0030449A" w14:paraId="42F0E1F0" w14:textId="77777777" w:rsidTr="0019255E">
        <w:trPr>
          <w:trHeight w:val="205"/>
        </w:trPr>
        <w:tc>
          <w:tcPr>
            <w:tcW w:w="2355" w:type="dxa"/>
            <w:vMerge/>
            <w:vAlign w:val="center"/>
          </w:tcPr>
          <w:p w14:paraId="433A3EE2" w14:textId="77777777" w:rsidR="0019255E" w:rsidRDefault="0019255E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127" w:type="dxa"/>
            <w:gridSpan w:val="2"/>
            <w:vAlign w:val="center"/>
          </w:tcPr>
          <w:p w14:paraId="2C8B3733" w14:textId="3C75324E" w:rsidR="0019255E" w:rsidRPr="00942B4A" w:rsidRDefault="005A53B0" w:rsidP="008F02EA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Email address for Invoice:</w:t>
            </w:r>
          </w:p>
        </w:tc>
        <w:tc>
          <w:tcPr>
            <w:tcW w:w="4265" w:type="dxa"/>
            <w:gridSpan w:val="2"/>
            <w:vAlign w:val="center"/>
          </w:tcPr>
          <w:p w14:paraId="73D163DC" w14:textId="77777777" w:rsidR="0019255E" w:rsidRPr="00942B4A" w:rsidRDefault="0019255E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4A407474" w14:textId="77777777" w:rsidR="009B30F4" w:rsidRPr="00942B4A" w:rsidRDefault="009B30F4" w:rsidP="009B30F4">
      <w:pPr>
        <w:rPr>
          <w:rFonts w:ascii="Arial" w:hAnsi="Arial" w:cs="Arial"/>
          <w:lang w:val="en-US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838"/>
      </w:tblGrid>
      <w:tr w:rsidR="009B30F4" w:rsidRPr="00942B4A" w14:paraId="61068828" w14:textId="77777777" w:rsidTr="003708BA">
        <w:trPr>
          <w:trHeight w:val="477"/>
        </w:trPr>
        <w:tc>
          <w:tcPr>
            <w:tcW w:w="9747" w:type="dxa"/>
            <w:gridSpan w:val="4"/>
            <w:vAlign w:val="center"/>
          </w:tcPr>
          <w:p w14:paraId="25C0659A" w14:textId="77777777" w:rsidR="009B30F4" w:rsidRPr="00942B4A" w:rsidRDefault="00AA6449" w:rsidP="009F2668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942B4A">
              <w:rPr>
                <w:rFonts w:ascii="Arial" w:hAnsi="Arial" w:cs="Arial"/>
                <w:b/>
                <w:sz w:val="20"/>
                <w:lang w:val="en-US"/>
              </w:rPr>
              <w:t>LNG Carrier</w:t>
            </w:r>
            <w:r w:rsidR="009F2668" w:rsidRPr="00942B4A">
              <w:rPr>
                <w:rFonts w:ascii="Arial" w:hAnsi="Arial" w:cs="Arial"/>
                <w:b/>
                <w:sz w:val="20"/>
                <w:lang w:val="en-US"/>
              </w:rPr>
              <w:t>’s</w:t>
            </w:r>
            <w:r w:rsidRPr="00942B4A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9B30F4" w:rsidRPr="00942B4A">
              <w:rPr>
                <w:rFonts w:ascii="Arial" w:hAnsi="Arial" w:cs="Arial"/>
                <w:b/>
                <w:sz w:val="20"/>
                <w:lang w:val="en-US"/>
              </w:rPr>
              <w:t>Information</w:t>
            </w:r>
          </w:p>
        </w:tc>
      </w:tr>
      <w:tr w:rsidR="009B30F4" w:rsidRPr="00942B4A" w14:paraId="1A13A358" w14:textId="77777777" w:rsidTr="003708BA">
        <w:trPr>
          <w:trHeight w:val="477"/>
        </w:trPr>
        <w:tc>
          <w:tcPr>
            <w:tcW w:w="2303" w:type="dxa"/>
            <w:vAlign w:val="center"/>
          </w:tcPr>
          <w:p w14:paraId="52A23DBF" w14:textId="77777777" w:rsidR="009B30F4" w:rsidRPr="00942B4A" w:rsidRDefault="00AA6449" w:rsidP="007570BE">
            <w:pPr>
              <w:rPr>
                <w:rFonts w:ascii="Arial" w:hAnsi="Arial" w:cs="Arial"/>
                <w:sz w:val="20"/>
                <w:lang w:val="en-US"/>
              </w:rPr>
            </w:pPr>
            <w:r w:rsidRPr="00942B4A">
              <w:rPr>
                <w:rFonts w:ascii="Arial" w:hAnsi="Arial" w:cs="Arial"/>
                <w:sz w:val="20"/>
                <w:lang w:val="en-US"/>
              </w:rPr>
              <w:t>LNG Carrier</w:t>
            </w:r>
            <w:r w:rsidR="009F2668" w:rsidRPr="00942B4A">
              <w:rPr>
                <w:rFonts w:ascii="Arial" w:hAnsi="Arial" w:cs="Arial"/>
                <w:sz w:val="20"/>
                <w:lang w:val="en-US"/>
              </w:rPr>
              <w:t>’s</w:t>
            </w:r>
            <w:r w:rsidRPr="00942B4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7570BE" w:rsidRPr="00942B4A">
              <w:rPr>
                <w:rFonts w:ascii="Arial" w:hAnsi="Arial" w:cs="Arial"/>
                <w:sz w:val="20"/>
                <w:lang w:val="en-US"/>
              </w:rPr>
              <w:t>N</w:t>
            </w:r>
            <w:r w:rsidR="009B30F4" w:rsidRPr="00942B4A">
              <w:rPr>
                <w:rFonts w:ascii="Arial" w:hAnsi="Arial" w:cs="Arial"/>
                <w:sz w:val="20"/>
                <w:lang w:val="en-US"/>
              </w:rPr>
              <w:t>ame:</w:t>
            </w:r>
          </w:p>
        </w:tc>
        <w:tc>
          <w:tcPr>
            <w:tcW w:w="2303" w:type="dxa"/>
          </w:tcPr>
          <w:p w14:paraId="3527B2B6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03" w:type="dxa"/>
            <w:vAlign w:val="center"/>
          </w:tcPr>
          <w:p w14:paraId="4EFFC04A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  <w:r w:rsidRPr="00942B4A">
              <w:rPr>
                <w:rFonts w:ascii="Arial" w:hAnsi="Arial" w:cs="Arial"/>
                <w:sz w:val="20"/>
                <w:lang w:val="en-US"/>
              </w:rPr>
              <w:t>IMO No.:</w:t>
            </w:r>
          </w:p>
        </w:tc>
        <w:tc>
          <w:tcPr>
            <w:tcW w:w="2838" w:type="dxa"/>
          </w:tcPr>
          <w:p w14:paraId="4480BE5C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B30F4" w:rsidRPr="00942B4A" w14:paraId="05650A35" w14:textId="77777777" w:rsidTr="003708BA">
        <w:trPr>
          <w:trHeight w:val="697"/>
        </w:trPr>
        <w:tc>
          <w:tcPr>
            <w:tcW w:w="2303" w:type="dxa"/>
            <w:vAlign w:val="center"/>
          </w:tcPr>
          <w:p w14:paraId="7E6E2B3A" w14:textId="39FD4FF7" w:rsidR="009B30F4" w:rsidRPr="00942B4A" w:rsidRDefault="009B30F4" w:rsidP="009F2668">
            <w:pPr>
              <w:rPr>
                <w:rFonts w:ascii="Arial" w:hAnsi="Arial" w:cs="Arial"/>
                <w:sz w:val="20"/>
                <w:lang w:val="en-US"/>
              </w:rPr>
            </w:pPr>
            <w:r w:rsidRPr="00942B4A">
              <w:rPr>
                <w:rFonts w:ascii="Arial" w:hAnsi="Arial" w:cs="Arial"/>
                <w:sz w:val="20"/>
                <w:lang w:val="en-US"/>
              </w:rPr>
              <w:t xml:space="preserve">Scheduled </w:t>
            </w:r>
            <w:r w:rsidR="009F2668" w:rsidRPr="00942B4A">
              <w:rPr>
                <w:rFonts w:ascii="Arial" w:hAnsi="Arial" w:cs="Arial"/>
                <w:sz w:val="20"/>
                <w:lang w:val="en-US"/>
              </w:rPr>
              <w:t>loading</w:t>
            </w:r>
            <w:r w:rsidRPr="00942B4A">
              <w:rPr>
                <w:rFonts w:ascii="Arial" w:hAnsi="Arial" w:cs="Arial"/>
                <w:sz w:val="20"/>
                <w:lang w:val="en-US"/>
              </w:rPr>
              <w:t xml:space="preserve"> date</w:t>
            </w:r>
            <w:r w:rsidR="009F2668" w:rsidRPr="00942B4A">
              <w:rPr>
                <w:rFonts w:ascii="Arial" w:hAnsi="Arial" w:cs="Arial"/>
                <w:sz w:val="20"/>
                <w:lang w:val="en-US"/>
              </w:rPr>
              <w:t xml:space="preserve"> at the </w:t>
            </w:r>
            <w:proofErr w:type="spellStart"/>
            <w:r w:rsidR="009F2668" w:rsidRPr="00942B4A">
              <w:rPr>
                <w:rFonts w:ascii="Arial" w:hAnsi="Arial" w:cs="Arial"/>
                <w:sz w:val="20"/>
                <w:lang w:val="en-US"/>
              </w:rPr>
              <w:t>loadport</w:t>
            </w:r>
            <w:proofErr w:type="spellEnd"/>
            <w:r w:rsidRPr="00942B4A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2303" w:type="dxa"/>
          </w:tcPr>
          <w:p w14:paraId="637D3C1D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03" w:type="dxa"/>
            <w:vAlign w:val="center"/>
          </w:tcPr>
          <w:p w14:paraId="5678220A" w14:textId="3ADF2275" w:rsidR="009B30F4" w:rsidRPr="00942B4A" w:rsidRDefault="009B30F4" w:rsidP="006C354C">
            <w:pPr>
              <w:rPr>
                <w:rFonts w:ascii="Arial" w:hAnsi="Arial" w:cs="Arial"/>
                <w:sz w:val="20"/>
                <w:lang w:val="en-US"/>
              </w:rPr>
            </w:pPr>
            <w:r w:rsidRPr="00942B4A">
              <w:rPr>
                <w:rFonts w:ascii="Arial" w:hAnsi="Arial" w:cs="Arial"/>
                <w:sz w:val="20"/>
                <w:lang w:val="en-US"/>
              </w:rPr>
              <w:t xml:space="preserve">Scheduled </w:t>
            </w:r>
            <w:r w:rsidR="00BA0D06">
              <w:rPr>
                <w:rFonts w:ascii="Arial" w:hAnsi="Arial" w:cs="Arial"/>
                <w:sz w:val="20"/>
                <w:lang w:val="en-US"/>
              </w:rPr>
              <w:t>arrival date to Klaipeda</w:t>
            </w:r>
            <w:r w:rsidRPr="00942B4A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2838" w:type="dxa"/>
          </w:tcPr>
          <w:p w14:paraId="59BEBCFD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B30F4" w:rsidRPr="00942B4A" w14:paraId="4A158F56" w14:textId="77777777" w:rsidTr="003708BA">
        <w:tc>
          <w:tcPr>
            <w:tcW w:w="2303" w:type="dxa"/>
            <w:vAlign w:val="center"/>
          </w:tcPr>
          <w:p w14:paraId="104553FF" w14:textId="01A240BB" w:rsidR="009B30F4" w:rsidRPr="00942B4A" w:rsidRDefault="00AA6449" w:rsidP="00AA6449">
            <w:pPr>
              <w:rPr>
                <w:rFonts w:ascii="Arial" w:hAnsi="Arial" w:cs="Arial"/>
                <w:sz w:val="20"/>
                <w:lang w:val="en-US"/>
              </w:rPr>
            </w:pPr>
            <w:r w:rsidRPr="00942B4A">
              <w:rPr>
                <w:rFonts w:ascii="Arial" w:hAnsi="Arial" w:cs="Arial"/>
                <w:sz w:val="20"/>
                <w:lang w:val="en-US"/>
              </w:rPr>
              <w:t>LNG Carrier</w:t>
            </w:r>
            <w:r w:rsidR="009F2668" w:rsidRPr="00942B4A">
              <w:rPr>
                <w:rFonts w:ascii="Arial" w:hAnsi="Arial" w:cs="Arial"/>
                <w:sz w:val="20"/>
                <w:lang w:val="en-US"/>
              </w:rPr>
              <w:t>’s</w:t>
            </w:r>
            <w:r w:rsidR="009B30F4" w:rsidRPr="00942B4A">
              <w:rPr>
                <w:rFonts w:ascii="Arial" w:hAnsi="Arial" w:cs="Arial"/>
                <w:sz w:val="20"/>
                <w:lang w:val="en-US"/>
              </w:rPr>
              <w:t xml:space="preserve"> Owner</w:t>
            </w:r>
            <w:r w:rsidR="00B87D37">
              <w:rPr>
                <w:rFonts w:ascii="Arial" w:hAnsi="Arial" w:cs="Arial"/>
                <w:sz w:val="20"/>
                <w:lang w:val="en-US"/>
              </w:rPr>
              <w:t xml:space="preserve"> (</w:t>
            </w:r>
            <w:r w:rsidR="004E0415">
              <w:rPr>
                <w:rFonts w:ascii="Arial" w:hAnsi="Arial" w:cs="Arial"/>
                <w:sz w:val="20"/>
                <w:lang w:val="en-US"/>
              </w:rPr>
              <w:t>enlisted in OCIMF)</w:t>
            </w:r>
            <w:r w:rsidR="009B30F4" w:rsidRPr="00942B4A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2303" w:type="dxa"/>
          </w:tcPr>
          <w:p w14:paraId="4EB40EB7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03" w:type="dxa"/>
            <w:vAlign w:val="center"/>
          </w:tcPr>
          <w:p w14:paraId="6CA55B58" w14:textId="43A247FF" w:rsidR="009B30F4" w:rsidRPr="00942B4A" w:rsidRDefault="009B30F4" w:rsidP="007570BE">
            <w:pPr>
              <w:rPr>
                <w:rFonts w:ascii="Arial" w:hAnsi="Arial" w:cs="Arial"/>
                <w:sz w:val="20"/>
                <w:lang w:val="en-US"/>
              </w:rPr>
            </w:pPr>
            <w:r w:rsidRPr="00942B4A">
              <w:rPr>
                <w:rFonts w:ascii="Arial" w:hAnsi="Arial" w:cs="Arial"/>
                <w:sz w:val="20"/>
                <w:lang w:val="en-US"/>
              </w:rPr>
              <w:t xml:space="preserve">Contact </w:t>
            </w:r>
            <w:r w:rsidR="007570BE" w:rsidRPr="00942B4A">
              <w:rPr>
                <w:rFonts w:ascii="Arial" w:hAnsi="Arial" w:cs="Arial"/>
                <w:sz w:val="20"/>
                <w:lang w:val="en-US"/>
              </w:rPr>
              <w:t>D</w:t>
            </w:r>
            <w:r w:rsidRPr="00942B4A">
              <w:rPr>
                <w:rFonts w:ascii="Arial" w:hAnsi="Arial" w:cs="Arial"/>
                <w:sz w:val="20"/>
                <w:lang w:val="en-US"/>
              </w:rPr>
              <w:t>etails</w:t>
            </w:r>
            <w:r w:rsidR="00E275A9">
              <w:rPr>
                <w:rFonts w:ascii="Arial" w:hAnsi="Arial" w:cs="Arial"/>
                <w:sz w:val="20"/>
                <w:lang w:val="en-US"/>
              </w:rPr>
              <w:t xml:space="preserve"> (</w:t>
            </w:r>
            <w:r w:rsidR="00363674">
              <w:rPr>
                <w:rFonts w:ascii="Arial" w:hAnsi="Arial" w:cs="Arial"/>
                <w:sz w:val="20"/>
                <w:lang w:val="en-US"/>
              </w:rPr>
              <w:t xml:space="preserve">at least </w:t>
            </w:r>
            <w:r w:rsidR="00C62A27">
              <w:rPr>
                <w:rFonts w:ascii="Arial" w:hAnsi="Arial" w:cs="Arial"/>
                <w:sz w:val="20"/>
                <w:lang w:val="en-US"/>
              </w:rPr>
              <w:t>email required)</w:t>
            </w:r>
            <w:r w:rsidRPr="00942B4A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2838" w:type="dxa"/>
          </w:tcPr>
          <w:p w14:paraId="1EAE2925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A6D32C1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A40E66F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6D525BC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B30F4" w:rsidRPr="00942B4A" w14:paraId="1B6D2645" w14:textId="77777777" w:rsidTr="003708BA">
        <w:tc>
          <w:tcPr>
            <w:tcW w:w="2303" w:type="dxa"/>
            <w:vAlign w:val="center"/>
          </w:tcPr>
          <w:p w14:paraId="3828C19D" w14:textId="0C6CAFE8" w:rsidR="009B30F4" w:rsidRPr="00942B4A" w:rsidRDefault="00AA6449" w:rsidP="008F02EA">
            <w:pPr>
              <w:rPr>
                <w:rFonts w:ascii="Arial" w:hAnsi="Arial" w:cs="Arial"/>
                <w:sz w:val="20"/>
                <w:lang w:val="en-US"/>
              </w:rPr>
            </w:pPr>
            <w:r w:rsidRPr="00942B4A">
              <w:rPr>
                <w:rFonts w:ascii="Arial" w:hAnsi="Arial" w:cs="Arial"/>
                <w:sz w:val="20"/>
                <w:lang w:val="en-US"/>
              </w:rPr>
              <w:t>LNG Carrier</w:t>
            </w:r>
            <w:r w:rsidR="009F2668" w:rsidRPr="00942B4A">
              <w:rPr>
                <w:rFonts w:ascii="Arial" w:hAnsi="Arial" w:cs="Arial"/>
                <w:sz w:val="20"/>
                <w:lang w:val="en-US"/>
              </w:rPr>
              <w:t>’s</w:t>
            </w:r>
            <w:r w:rsidR="009B30F4" w:rsidRPr="00942B4A">
              <w:rPr>
                <w:rFonts w:ascii="Arial" w:hAnsi="Arial" w:cs="Arial"/>
                <w:sz w:val="20"/>
                <w:lang w:val="en-US"/>
              </w:rPr>
              <w:t xml:space="preserve"> Operator</w:t>
            </w:r>
            <w:r w:rsidR="000426F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4E0415">
              <w:rPr>
                <w:rFonts w:ascii="Arial" w:hAnsi="Arial" w:cs="Arial"/>
                <w:sz w:val="20"/>
                <w:lang w:val="en-US"/>
              </w:rPr>
              <w:t>(enlisted in OCIMF)</w:t>
            </w:r>
            <w:r w:rsidR="009B30F4" w:rsidRPr="00942B4A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2303" w:type="dxa"/>
          </w:tcPr>
          <w:p w14:paraId="0E98890B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03" w:type="dxa"/>
            <w:vAlign w:val="center"/>
          </w:tcPr>
          <w:p w14:paraId="0CCE18C8" w14:textId="399E4795" w:rsidR="009B30F4" w:rsidRPr="00942B4A" w:rsidRDefault="007570BE" w:rsidP="008F02EA">
            <w:pPr>
              <w:rPr>
                <w:rFonts w:ascii="Arial" w:hAnsi="Arial" w:cs="Arial"/>
                <w:sz w:val="20"/>
                <w:lang w:val="en-US"/>
              </w:rPr>
            </w:pPr>
            <w:r w:rsidRPr="00942B4A">
              <w:rPr>
                <w:rFonts w:ascii="Arial" w:hAnsi="Arial" w:cs="Arial"/>
                <w:sz w:val="20"/>
                <w:lang w:val="en-US"/>
              </w:rPr>
              <w:t>Contact D</w:t>
            </w:r>
            <w:r w:rsidR="009B30F4" w:rsidRPr="00942B4A">
              <w:rPr>
                <w:rFonts w:ascii="Arial" w:hAnsi="Arial" w:cs="Arial"/>
                <w:sz w:val="20"/>
                <w:lang w:val="en-US"/>
              </w:rPr>
              <w:t>etails</w:t>
            </w:r>
            <w:r w:rsidR="00C62A27">
              <w:rPr>
                <w:rFonts w:ascii="Arial" w:hAnsi="Arial" w:cs="Arial"/>
                <w:sz w:val="20"/>
                <w:lang w:val="en-US"/>
              </w:rPr>
              <w:t xml:space="preserve"> (</w:t>
            </w:r>
            <w:r w:rsidR="00363674">
              <w:rPr>
                <w:rFonts w:ascii="Arial" w:hAnsi="Arial" w:cs="Arial"/>
                <w:sz w:val="20"/>
                <w:lang w:val="en-US"/>
              </w:rPr>
              <w:t xml:space="preserve">at least </w:t>
            </w:r>
            <w:r w:rsidR="00C62A27">
              <w:rPr>
                <w:rFonts w:ascii="Arial" w:hAnsi="Arial" w:cs="Arial"/>
                <w:sz w:val="20"/>
                <w:lang w:val="en-US"/>
              </w:rPr>
              <w:t>email required)</w:t>
            </w:r>
            <w:r w:rsidR="009B30F4" w:rsidRPr="00942B4A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2838" w:type="dxa"/>
          </w:tcPr>
          <w:p w14:paraId="59996375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C895F2F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D158C8D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EBDEE70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7712A37" w14:textId="77777777" w:rsidR="009B30F4" w:rsidRPr="00942B4A" w:rsidRDefault="009B30F4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4561F7F0" w14:textId="77777777" w:rsidR="009B30F4" w:rsidRPr="00942B4A" w:rsidRDefault="009B30F4" w:rsidP="009B30F4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B30F4" w:rsidRPr="00942B4A" w14:paraId="507A8133" w14:textId="77777777" w:rsidTr="003708BA">
        <w:trPr>
          <w:trHeight w:val="1021"/>
        </w:trPr>
        <w:tc>
          <w:tcPr>
            <w:tcW w:w="9747" w:type="dxa"/>
          </w:tcPr>
          <w:p w14:paraId="5A7187FB" w14:textId="77777777" w:rsidR="009B30F4" w:rsidRPr="00942B4A" w:rsidRDefault="009B30F4" w:rsidP="008F02EA">
            <w:pPr>
              <w:rPr>
                <w:rFonts w:ascii="Arial" w:hAnsi="Arial" w:cs="Arial"/>
                <w:b/>
                <w:lang w:val="en-US"/>
              </w:rPr>
            </w:pPr>
            <w:r w:rsidRPr="00942B4A">
              <w:rPr>
                <w:rFonts w:ascii="Arial" w:hAnsi="Arial" w:cs="Arial"/>
                <w:b/>
                <w:sz w:val="20"/>
                <w:lang w:val="en-US"/>
              </w:rPr>
              <w:t xml:space="preserve">Additional Info &amp; Remarks: </w:t>
            </w:r>
          </w:p>
        </w:tc>
      </w:tr>
    </w:tbl>
    <w:p w14:paraId="06BB5347" w14:textId="77777777" w:rsidR="009B30F4" w:rsidRPr="00942B4A" w:rsidRDefault="009B30F4" w:rsidP="009B30F4">
      <w:pPr>
        <w:rPr>
          <w:rFonts w:ascii="Arial" w:hAnsi="Arial" w:cs="Arial"/>
          <w:lang w:val="en-US"/>
        </w:rPr>
      </w:pPr>
    </w:p>
    <w:p w14:paraId="5B7684C9" w14:textId="14E7E0F4" w:rsidR="009F2668" w:rsidRPr="00942B4A" w:rsidRDefault="009F2668" w:rsidP="00DC198F">
      <w:pPr>
        <w:spacing w:before="120" w:after="240"/>
        <w:jc w:val="both"/>
        <w:rPr>
          <w:rFonts w:ascii="Arial" w:hAnsi="Arial" w:cs="Arial"/>
          <w:sz w:val="20"/>
          <w:lang w:val="en-US"/>
        </w:rPr>
      </w:pPr>
      <w:r w:rsidRPr="00942B4A">
        <w:rPr>
          <w:rFonts w:ascii="Arial" w:hAnsi="Arial" w:cs="Arial"/>
          <w:sz w:val="20"/>
          <w:lang w:val="en-US"/>
        </w:rPr>
        <w:t xml:space="preserve">This is to confirm that by providing the Request for LNG Carrier </w:t>
      </w:r>
      <w:r w:rsidR="00DC198F" w:rsidRPr="00942B4A">
        <w:rPr>
          <w:rFonts w:ascii="Arial" w:hAnsi="Arial" w:cs="Arial"/>
          <w:sz w:val="20"/>
          <w:lang w:val="en-US"/>
        </w:rPr>
        <w:t>A</w:t>
      </w:r>
      <w:r w:rsidRPr="00942B4A">
        <w:rPr>
          <w:rFonts w:ascii="Arial" w:hAnsi="Arial" w:cs="Arial"/>
          <w:sz w:val="20"/>
          <w:lang w:val="en-US"/>
        </w:rPr>
        <w:t xml:space="preserve">pproval or </w:t>
      </w:r>
      <w:r w:rsidR="00DC198F" w:rsidRPr="00942B4A">
        <w:rPr>
          <w:rFonts w:ascii="Arial" w:hAnsi="Arial" w:cs="Arial"/>
          <w:sz w:val="20"/>
          <w:lang w:val="en-US"/>
        </w:rPr>
        <w:t>N</w:t>
      </w:r>
      <w:r w:rsidRPr="00942B4A">
        <w:rPr>
          <w:rFonts w:ascii="Arial" w:hAnsi="Arial" w:cs="Arial"/>
          <w:sz w:val="20"/>
          <w:lang w:val="en-US"/>
        </w:rPr>
        <w:t xml:space="preserve">omination we agree to offset to the FSRU </w:t>
      </w:r>
      <w:r w:rsidR="003F63C2">
        <w:rPr>
          <w:rFonts w:ascii="Arial" w:hAnsi="Arial" w:cs="Arial"/>
          <w:sz w:val="20"/>
          <w:lang w:val="en-US"/>
        </w:rPr>
        <w:t xml:space="preserve">Technical </w:t>
      </w:r>
      <w:r w:rsidRPr="00942B4A">
        <w:rPr>
          <w:rFonts w:ascii="Arial" w:hAnsi="Arial" w:cs="Arial"/>
          <w:sz w:val="20"/>
          <w:lang w:val="en-US"/>
        </w:rPr>
        <w:t>Operator the costs related to the LNG Ca</w:t>
      </w:r>
      <w:r w:rsidR="007570BE" w:rsidRPr="00942B4A">
        <w:rPr>
          <w:rFonts w:ascii="Arial" w:hAnsi="Arial" w:cs="Arial"/>
          <w:sz w:val="20"/>
          <w:lang w:val="en-US"/>
        </w:rPr>
        <w:t>rrier’s approval procedure</w:t>
      </w:r>
      <w:r w:rsidR="00DC198F" w:rsidRPr="00942B4A">
        <w:rPr>
          <w:rFonts w:ascii="Arial" w:hAnsi="Arial" w:cs="Arial"/>
          <w:sz w:val="20"/>
          <w:lang w:val="en-US"/>
        </w:rPr>
        <w:t xml:space="preserve">: </w:t>
      </w:r>
      <w:r w:rsidR="002F43B6">
        <w:rPr>
          <w:rFonts w:ascii="Arial" w:hAnsi="Arial" w:cs="Arial"/>
          <w:sz w:val="20"/>
          <w:lang w:val="en-US"/>
        </w:rPr>
        <w:t>Approval (</w:t>
      </w:r>
      <w:r w:rsidR="00DC198F" w:rsidRPr="00942B4A">
        <w:rPr>
          <w:rFonts w:ascii="Arial" w:hAnsi="Arial" w:cs="Arial"/>
          <w:sz w:val="20"/>
          <w:lang w:val="en-US"/>
        </w:rPr>
        <w:t>compatibility and safety inspection</w:t>
      </w:r>
      <w:r w:rsidR="002F43B6">
        <w:rPr>
          <w:rFonts w:ascii="Arial" w:hAnsi="Arial" w:cs="Arial"/>
          <w:sz w:val="20"/>
          <w:lang w:val="en-US"/>
        </w:rPr>
        <w:t>)</w:t>
      </w:r>
      <w:r w:rsidR="00DC198F" w:rsidRPr="00942B4A">
        <w:rPr>
          <w:rFonts w:ascii="Arial" w:hAnsi="Arial" w:cs="Arial"/>
          <w:sz w:val="20"/>
          <w:lang w:val="en-US"/>
        </w:rPr>
        <w:t xml:space="preserve"> </w:t>
      </w:r>
      <w:r w:rsidR="002B2220">
        <w:rPr>
          <w:rFonts w:ascii="Arial" w:hAnsi="Arial" w:cs="Arial"/>
          <w:sz w:val="20"/>
          <w:lang w:val="en-US"/>
        </w:rPr>
        <w:t>fee</w:t>
      </w:r>
      <w:r w:rsidR="002B2220" w:rsidRPr="00942B4A">
        <w:rPr>
          <w:rFonts w:ascii="Arial" w:hAnsi="Arial" w:cs="Arial"/>
          <w:sz w:val="20"/>
          <w:lang w:val="en-US"/>
        </w:rPr>
        <w:t xml:space="preserve"> </w:t>
      </w:r>
      <w:r w:rsidR="00F6379F" w:rsidRPr="00942B4A">
        <w:rPr>
          <w:rFonts w:ascii="Arial" w:hAnsi="Arial" w:cs="Arial"/>
          <w:sz w:val="20"/>
          <w:lang w:val="en-US"/>
        </w:rPr>
        <w:t>is 5,000.</w:t>
      </w:r>
      <w:r w:rsidR="00DC198F" w:rsidRPr="00942B4A">
        <w:rPr>
          <w:rFonts w:ascii="Arial" w:hAnsi="Arial" w:cs="Arial"/>
          <w:sz w:val="20"/>
          <w:lang w:val="en-US"/>
        </w:rPr>
        <w:t>00 US d</w:t>
      </w:r>
      <w:r w:rsidR="00F6379F" w:rsidRPr="00942B4A">
        <w:rPr>
          <w:rFonts w:ascii="Arial" w:hAnsi="Arial" w:cs="Arial"/>
          <w:sz w:val="20"/>
          <w:lang w:val="en-US"/>
        </w:rPr>
        <w:t>ollars,</w:t>
      </w:r>
      <w:r w:rsidR="003D2925">
        <w:rPr>
          <w:rFonts w:ascii="Arial" w:hAnsi="Arial" w:cs="Arial"/>
          <w:sz w:val="20"/>
          <w:lang w:val="en-US"/>
        </w:rPr>
        <w:t xml:space="preserve"> Nomination</w:t>
      </w:r>
      <w:r w:rsidR="00F6379F" w:rsidRPr="00942B4A">
        <w:rPr>
          <w:rFonts w:ascii="Arial" w:hAnsi="Arial" w:cs="Arial"/>
          <w:sz w:val="20"/>
          <w:lang w:val="en-US"/>
        </w:rPr>
        <w:t xml:space="preserve"> </w:t>
      </w:r>
      <w:r w:rsidR="003D2925">
        <w:rPr>
          <w:rFonts w:ascii="Arial" w:hAnsi="Arial" w:cs="Arial"/>
          <w:sz w:val="20"/>
          <w:lang w:val="en-US"/>
        </w:rPr>
        <w:t>(</w:t>
      </w:r>
      <w:r w:rsidR="00F6379F" w:rsidRPr="00942B4A">
        <w:rPr>
          <w:rFonts w:ascii="Arial" w:hAnsi="Arial" w:cs="Arial"/>
          <w:sz w:val="20"/>
          <w:lang w:val="en-US"/>
        </w:rPr>
        <w:t>safety inspection</w:t>
      </w:r>
      <w:r w:rsidR="003D2925">
        <w:rPr>
          <w:rFonts w:ascii="Arial" w:hAnsi="Arial" w:cs="Arial"/>
          <w:sz w:val="20"/>
          <w:lang w:val="en-US"/>
        </w:rPr>
        <w:t>)</w:t>
      </w:r>
      <w:r w:rsidR="00F6379F" w:rsidRPr="00942B4A">
        <w:rPr>
          <w:rFonts w:ascii="Arial" w:hAnsi="Arial" w:cs="Arial"/>
          <w:sz w:val="20"/>
          <w:lang w:val="en-US"/>
        </w:rPr>
        <w:t xml:space="preserve"> – </w:t>
      </w:r>
      <w:r w:rsidR="007845F6">
        <w:rPr>
          <w:rFonts w:ascii="Arial" w:hAnsi="Arial" w:cs="Arial"/>
          <w:sz w:val="20"/>
          <w:lang w:val="en-US"/>
        </w:rPr>
        <w:t>6</w:t>
      </w:r>
      <w:r w:rsidR="0032246F">
        <w:rPr>
          <w:rFonts w:ascii="Arial" w:hAnsi="Arial" w:cs="Arial"/>
          <w:sz w:val="20"/>
          <w:lang w:val="en-US"/>
        </w:rPr>
        <w:t>00</w:t>
      </w:r>
      <w:r w:rsidR="00F6379F" w:rsidRPr="00942B4A">
        <w:rPr>
          <w:rFonts w:ascii="Arial" w:hAnsi="Arial" w:cs="Arial"/>
          <w:sz w:val="20"/>
          <w:lang w:val="en-US"/>
        </w:rPr>
        <w:t>.</w:t>
      </w:r>
      <w:r w:rsidR="00DC198F" w:rsidRPr="00942B4A">
        <w:rPr>
          <w:rFonts w:ascii="Arial" w:hAnsi="Arial" w:cs="Arial"/>
          <w:sz w:val="20"/>
          <w:lang w:val="en-US"/>
        </w:rPr>
        <w:t>00 US dollars.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8"/>
      </w:tblGrid>
      <w:tr w:rsidR="00903158" w:rsidRPr="00942B4A" w14:paraId="017043BF" w14:textId="77777777" w:rsidTr="00903158">
        <w:trPr>
          <w:trHeight w:val="271"/>
        </w:trPr>
        <w:tc>
          <w:tcPr>
            <w:tcW w:w="3681" w:type="dxa"/>
            <w:vAlign w:val="center"/>
          </w:tcPr>
          <w:p w14:paraId="297F9E8A" w14:textId="77777777" w:rsidR="00903158" w:rsidRPr="00942B4A" w:rsidRDefault="00903158" w:rsidP="008F02EA">
            <w:pPr>
              <w:rPr>
                <w:rFonts w:ascii="Arial" w:hAnsi="Arial" w:cs="Arial"/>
                <w:sz w:val="20"/>
                <w:lang w:val="en-US"/>
              </w:rPr>
            </w:pPr>
            <w:r w:rsidRPr="00942B4A">
              <w:rPr>
                <w:rFonts w:ascii="Arial" w:hAnsi="Arial" w:cs="Arial"/>
                <w:sz w:val="20"/>
                <w:lang w:val="en-US"/>
              </w:rPr>
              <w:t>Date:</w:t>
            </w:r>
          </w:p>
        </w:tc>
        <w:tc>
          <w:tcPr>
            <w:tcW w:w="5948" w:type="dxa"/>
          </w:tcPr>
          <w:p w14:paraId="1FF1DC97" w14:textId="77777777" w:rsidR="00903158" w:rsidRPr="00942B4A" w:rsidRDefault="00903158" w:rsidP="008F02EA">
            <w:pPr>
              <w:rPr>
                <w:rFonts w:ascii="Arial" w:hAnsi="Arial" w:cs="Arial"/>
                <w:sz w:val="20"/>
                <w:lang w:val="en-US"/>
              </w:rPr>
            </w:pPr>
            <w:r w:rsidRPr="00942B4A">
              <w:rPr>
                <w:rFonts w:ascii="Arial" w:hAnsi="Arial" w:cs="Arial"/>
                <w:sz w:val="20"/>
                <w:lang w:val="en-US"/>
              </w:rPr>
              <w:t>[Signature]</w:t>
            </w:r>
          </w:p>
          <w:p w14:paraId="1CA85923" w14:textId="77777777" w:rsidR="00903158" w:rsidRPr="00942B4A" w:rsidRDefault="00903158" w:rsidP="008F02EA">
            <w:pPr>
              <w:rPr>
                <w:rFonts w:ascii="Arial" w:hAnsi="Arial" w:cs="Arial"/>
                <w:sz w:val="20"/>
                <w:lang w:val="en-US"/>
              </w:rPr>
            </w:pPr>
            <w:r w:rsidRPr="00942B4A">
              <w:rPr>
                <w:rFonts w:ascii="Arial" w:hAnsi="Arial" w:cs="Arial"/>
                <w:sz w:val="20"/>
                <w:lang w:val="en-US"/>
              </w:rPr>
              <w:t>[Name, surname]</w:t>
            </w:r>
          </w:p>
        </w:tc>
      </w:tr>
      <w:tr w:rsidR="00903158" w:rsidRPr="00942B4A" w14:paraId="0A60DCFF" w14:textId="77777777" w:rsidTr="00616630">
        <w:trPr>
          <w:trHeight w:val="794"/>
        </w:trPr>
        <w:tc>
          <w:tcPr>
            <w:tcW w:w="3681" w:type="dxa"/>
            <w:vAlign w:val="center"/>
          </w:tcPr>
          <w:p w14:paraId="6371F013" w14:textId="77777777" w:rsidR="00903158" w:rsidRPr="00942B4A" w:rsidRDefault="00903158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948" w:type="dxa"/>
          </w:tcPr>
          <w:p w14:paraId="2513F9BF" w14:textId="77777777" w:rsidR="00903158" w:rsidRPr="00942B4A" w:rsidRDefault="00903158" w:rsidP="008F02EA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4AE3BA6C" w14:textId="77777777" w:rsidR="00EF7653" w:rsidRPr="00942B4A" w:rsidRDefault="00EF7653" w:rsidP="00EF7653">
      <w:pPr>
        <w:rPr>
          <w:rFonts w:ascii="Arial" w:hAnsi="Arial" w:cs="Arial"/>
          <w:lang w:val="en-US"/>
        </w:rPr>
      </w:pPr>
    </w:p>
    <w:sectPr w:rsidR="00EF7653" w:rsidRPr="00942B4A" w:rsidSect="00687E79">
      <w:headerReference w:type="default" r:id="rId9"/>
      <w:footerReference w:type="default" r:id="rId10"/>
      <w:headerReference w:type="first" r:id="rId11"/>
      <w:pgSz w:w="11906" w:h="16838"/>
      <w:pgMar w:top="1418" w:right="849" w:bottom="1418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90AD" w14:textId="77777777" w:rsidR="000E675A" w:rsidRDefault="000E675A" w:rsidP="001250D3">
      <w:pPr>
        <w:spacing w:after="0"/>
      </w:pPr>
      <w:r>
        <w:separator/>
      </w:r>
    </w:p>
  </w:endnote>
  <w:endnote w:type="continuationSeparator" w:id="0">
    <w:p w14:paraId="23471AEB" w14:textId="77777777" w:rsidR="000E675A" w:rsidRDefault="000E675A" w:rsidP="001250D3">
      <w:pPr>
        <w:spacing w:after="0"/>
      </w:pPr>
      <w:r>
        <w:continuationSeparator/>
      </w:r>
    </w:p>
  </w:endnote>
  <w:endnote w:type="continuationNotice" w:id="1">
    <w:p w14:paraId="33F14D7B" w14:textId="77777777" w:rsidR="000E675A" w:rsidRDefault="000E67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1766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18F62B9" w14:textId="77777777" w:rsidR="0070074F" w:rsidRPr="00660CDE" w:rsidRDefault="0070074F">
        <w:pPr>
          <w:pStyle w:val="Footer"/>
          <w:jc w:val="right"/>
          <w:rPr>
            <w:rFonts w:ascii="Arial" w:hAnsi="Arial" w:cs="Arial"/>
            <w:sz w:val="20"/>
          </w:rPr>
        </w:pPr>
        <w:r w:rsidRPr="00660CDE">
          <w:rPr>
            <w:rFonts w:ascii="Arial" w:hAnsi="Arial" w:cs="Arial"/>
            <w:sz w:val="20"/>
          </w:rPr>
          <w:fldChar w:fldCharType="begin"/>
        </w:r>
        <w:r w:rsidRPr="00660CDE">
          <w:rPr>
            <w:rFonts w:ascii="Arial" w:hAnsi="Arial" w:cs="Arial"/>
            <w:sz w:val="20"/>
          </w:rPr>
          <w:instrText>PAGE   \* MERGEFORMAT</w:instrText>
        </w:r>
        <w:r w:rsidRPr="00660CDE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26</w:t>
        </w:r>
        <w:r w:rsidRPr="00660CDE">
          <w:rPr>
            <w:rFonts w:ascii="Arial" w:hAnsi="Arial" w:cs="Arial"/>
            <w:sz w:val="20"/>
          </w:rPr>
          <w:fldChar w:fldCharType="end"/>
        </w:r>
      </w:p>
    </w:sdtContent>
  </w:sdt>
  <w:p w14:paraId="14CB0F87" w14:textId="77777777" w:rsidR="0070074F" w:rsidRDefault="00700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DEDB" w14:textId="77777777" w:rsidR="000E675A" w:rsidRDefault="000E675A" w:rsidP="001250D3">
      <w:pPr>
        <w:spacing w:after="0"/>
      </w:pPr>
      <w:r>
        <w:separator/>
      </w:r>
    </w:p>
  </w:footnote>
  <w:footnote w:type="continuationSeparator" w:id="0">
    <w:p w14:paraId="0EF67710" w14:textId="77777777" w:rsidR="000E675A" w:rsidRDefault="000E675A" w:rsidP="001250D3">
      <w:pPr>
        <w:spacing w:after="0"/>
      </w:pPr>
      <w:r>
        <w:continuationSeparator/>
      </w:r>
    </w:p>
  </w:footnote>
  <w:footnote w:type="continuationNotice" w:id="1">
    <w:p w14:paraId="2D68D862" w14:textId="77777777" w:rsidR="000E675A" w:rsidRDefault="000E67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99A4" w14:textId="77777777" w:rsidR="0070074F" w:rsidRPr="00472663" w:rsidRDefault="00000000" w:rsidP="001250D3">
    <w:pPr>
      <w:pStyle w:val="Header"/>
      <w:rPr>
        <w:rFonts w:ascii="Arial" w:hAnsi="Arial" w:cs="Arial"/>
        <w:b/>
        <w:caps/>
        <w:color w:val="E36C0A" w:themeColor="accent6" w:themeShade="BF"/>
        <w:sz w:val="18"/>
      </w:rPr>
    </w:pPr>
    <w:sdt>
      <w:sdtPr>
        <w:rPr>
          <w:caps/>
          <w:sz w:val="20"/>
        </w:rPr>
        <w:id w:val="566776573"/>
        <w:docPartObj>
          <w:docPartGallery w:val="Page Numbers (Top of Page)"/>
          <w:docPartUnique/>
        </w:docPartObj>
      </w:sdtPr>
      <w:sdtEndPr>
        <w:rPr>
          <w:b/>
          <w:sz w:val="18"/>
        </w:rPr>
      </w:sdtEndPr>
      <w:sdtContent>
        <w:r w:rsidR="0070074F">
          <w:rPr>
            <w:rFonts w:ascii="Arial" w:hAnsi="Arial"/>
            <w:b/>
            <w:caps/>
            <w:color w:val="7F7F7F"/>
            <w:sz w:val="16"/>
          </w:rPr>
          <w:t>Regulations for Use of the Liquefied Natural Gas Terminal</w:t>
        </w:r>
      </w:sdtContent>
    </w:sdt>
    <w:r w:rsidR="0070074F">
      <w:rPr>
        <w:b/>
        <w:caps/>
        <w:sz w:val="18"/>
      </w:rPr>
      <w:t xml:space="preserve">                                                                            </w:t>
    </w:r>
  </w:p>
  <w:p w14:paraId="2A8C0E2F" w14:textId="77777777" w:rsidR="0070074F" w:rsidRPr="0062374E" w:rsidRDefault="0070074F" w:rsidP="001250D3">
    <w:pPr>
      <w:pStyle w:val="Header"/>
      <w:rPr>
        <w:rFonts w:ascii="Arial" w:hAnsi="Arial" w:cs="Arial"/>
        <w:caps/>
        <w:color w:val="E36C0A" w:themeColor="accent6" w:themeShade="BF"/>
        <w:sz w:val="16"/>
      </w:rPr>
    </w:pPr>
    <w:r>
      <w:rPr>
        <w:rFonts w:ascii="Arial" w:hAnsi="Arial" w:cs="Arial"/>
        <w:color w:val="7F7F7F" w:themeColor="text1" w:themeTint="80"/>
        <w:sz w:val="16"/>
        <w:szCs w:val="20"/>
      </w:rPr>
      <w:t>SC „</w:t>
    </w:r>
    <w:proofErr w:type="spellStart"/>
    <w:r>
      <w:rPr>
        <w:rFonts w:ascii="Arial" w:hAnsi="Arial" w:cs="Arial"/>
        <w:color w:val="7F7F7F" w:themeColor="text1" w:themeTint="80"/>
        <w:sz w:val="16"/>
        <w:szCs w:val="20"/>
      </w:rPr>
      <w:t>Klaipe</w:t>
    </w:r>
    <w:r w:rsidRPr="0062374E">
      <w:rPr>
        <w:rFonts w:ascii="Arial" w:hAnsi="Arial" w:cs="Arial"/>
        <w:color w:val="7F7F7F" w:themeColor="text1" w:themeTint="80"/>
        <w:sz w:val="16"/>
        <w:szCs w:val="20"/>
      </w:rPr>
      <w:t>dos</w:t>
    </w:r>
    <w:proofErr w:type="spellEnd"/>
    <w:r w:rsidRPr="0062374E">
      <w:rPr>
        <w:rFonts w:ascii="Arial" w:hAnsi="Arial" w:cs="Arial"/>
        <w:color w:val="7F7F7F" w:themeColor="text1" w:themeTint="80"/>
        <w:sz w:val="16"/>
        <w:szCs w:val="20"/>
      </w:rPr>
      <w:t xml:space="preserve"> </w:t>
    </w:r>
    <w:r>
      <w:rPr>
        <w:rFonts w:ascii="Arial" w:hAnsi="Arial" w:cs="Arial"/>
        <w:color w:val="7F7F7F" w:themeColor="text1" w:themeTint="80"/>
        <w:sz w:val="16"/>
        <w:szCs w:val="20"/>
      </w:rPr>
      <w:t>N</w:t>
    </w:r>
    <w:r w:rsidRPr="0062374E">
      <w:rPr>
        <w:rFonts w:ascii="Arial" w:hAnsi="Arial" w:cs="Arial"/>
        <w:color w:val="7F7F7F" w:themeColor="text1" w:themeTint="80"/>
        <w:sz w:val="16"/>
        <w:szCs w:val="20"/>
      </w:rPr>
      <w:t>afta“</w:t>
    </w:r>
    <w:r>
      <w:rPr>
        <w:rFonts w:ascii="Arial" w:hAnsi="Arial" w:cs="Arial"/>
        <w:color w:val="7F7F7F" w:themeColor="text1" w:themeTint="80"/>
        <w:sz w:val="16"/>
        <w:szCs w:val="20"/>
      </w:rPr>
      <w:t xml:space="preserve">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CE60" w14:textId="77777777" w:rsidR="0070074F" w:rsidRPr="0062374E" w:rsidRDefault="0070074F" w:rsidP="008C1F5B">
    <w:pPr>
      <w:pStyle w:val="Header"/>
      <w:rPr>
        <w:rFonts w:ascii="Arial" w:hAnsi="Arial" w:cs="Arial"/>
        <w:caps/>
        <w:color w:val="E36C0A"/>
        <w:sz w:val="18"/>
      </w:rPr>
    </w:pPr>
    <w:r>
      <w:rPr>
        <w:rFonts w:ascii="Arial" w:hAnsi="Arial"/>
        <w:b/>
        <w:caps/>
        <w:color w:val="7F7F7F"/>
        <w:sz w:val="16"/>
      </w:rPr>
      <w:t>Regulations for Use of the Liquefied Natural Gas Terminal</w:t>
    </w:r>
    <w:r>
      <w:rPr>
        <w:rFonts w:ascii="Arial" w:hAnsi="Arial"/>
        <w:caps/>
        <w:color w:val="E36C0A"/>
        <w:sz w:val="18"/>
      </w:rPr>
      <w:t xml:space="preserve"> </w:t>
    </w:r>
  </w:p>
  <w:p w14:paraId="16C70CF3" w14:textId="749C9B7C" w:rsidR="0070074F" w:rsidRPr="00733D92" w:rsidRDefault="0070074F" w:rsidP="008C1F5B">
    <w:pPr>
      <w:pStyle w:val="Header"/>
      <w:rPr>
        <w:rFonts w:ascii="Arial" w:hAnsi="Arial"/>
        <w:color w:val="7F7F7F"/>
        <w:sz w:val="16"/>
      </w:rPr>
    </w:pPr>
    <w:r>
      <w:rPr>
        <w:rFonts w:ascii="Arial" w:hAnsi="Arial"/>
        <w:color w:val="7F7F7F"/>
        <w:sz w:val="16"/>
      </w:rPr>
      <w:t xml:space="preserve">SC </w:t>
    </w:r>
    <w:r w:rsidR="00FE2D56">
      <w:rPr>
        <w:rFonts w:ascii="Arial" w:hAnsi="Arial"/>
        <w:color w:val="7F7F7F"/>
        <w:sz w:val="16"/>
      </w:rPr>
      <w:t xml:space="preserve">KN Energies </w:t>
    </w:r>
    <w:r>
      <w:rPr>
        <w:rFonts w:ascii="Arial" w:hAnsi="Arial"/>
        <w:color w:val="7F7F7F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25434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360E80"/>
    <w:multiLevelType w:val="hybridMultilevel"/>
    <w:tmpl w:val="72105DA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0E5F7D"/>
    <w:multiLevelType w:val="hybridMultilevel"/>
    <w:tmpl w:val="94145036"/>
    <w:lvl w:ilvl="0" w:tplc="C10A275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933E9B"/>
    <w:multiLevelType w:val="multilevel"/>
    <w:tmpl w:val="77A0C63A"/>
    <w:lvl w:ilvl="0">
      <w:start w:val="1"/>
      <w:numFmt w:val="lowerLetter"/>
      <w:pStyle w:val="DefinitionsAshurst"/>
      <w:lvlText w:val="(%1)"/>
      <w:lvlJc w:val="left"/>
      <w:pPr>
        <w:tabs>
          <w:tab w:val="num" w:pos="1406"/>
        </w:tabs>
        <w:ind w:left="1406" w:hanging="624"/>
      </w:pPr>
      <w:rPr>
        <w:rFonts w:ascii="Verdana" w:hAnsi="Verdana" w:hint="default"/>
        <w:b w:val="0"/>
        <w:i w:val="0"/>
        <w:sz w:val="18"/>
        <w:szCs w:val="18"/>
      </w:rPr>
    </w:lvl>
    <w:lvl w:ilvl="1">
      <w:start w:val="1"/>
      <w:numFmt w:val="lowerRoman"/>
      <w:pStyle w:val="DefSubAshurst"/>
      <w:lvlText w:val="(%2)"/>
      <w:lvlJc w:val="left"/>
      <w:pPr>
        <w:tabs>
          <w:tab w:val="num" w:pos="2030"/>
        </w:tabs>
        <w:ind w:left="2030" w:hanging="624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ind w:left="78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8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8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8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8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8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82" w:firstLine="0"/>
      </w:pPr>
      <w:rPr>
        <w:rFonts w:hint="default"/>
      </w:rPr>
    </w:lvl>
  </w:abstractNum>
  <w:abstractNum w:abstractNumId="4" w15:restartNumberingAfterBreak="0">
    <w:nsid w:val="16A443C3"/>
    <w:multiLevelType w:val="hybridMultilevel"/>
    <w:tmpl w:val="9A58CF3E"/>
    <w:lvl w:ilvl="0" w:tplc="A880BBEA">
      <w:start w:val="2"/>
      <w:numFmt w:val="decimal"/>
      <w:pStyle w:val="Heading2"/>
      <w:lvlText w:val="%1.1."/>
      <w:lvlJc w:val="left"/>
      <w:pPr>
        <w:ind w:left="71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87070"/>
    <w:multiLevelType w:val="hybridMultilevel"/>
    <w:tmpl w:val="C996FC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4A0849"/>
    <w:multiLevelType w:val="hybridMultilevel"/>
    <w:tmpl w:val="552A9B3A"/>
    <w:lvl w:ilvl="0" w:tplc="08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7" w15:restartNumberingAfterBreak="0">
    <w:nsid w:val="29987512"/>
    <w:multiLevelType w:val="hybridMultilevel"/>
    <w:tmpl w:val="EDAC93A8"/>
    <w:lvl w:ilvl="0" w:tplc="A5F05E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B0F8C"/>
    <w:multiLevelType w:val="hybridMultilevel"/>
    <w:tmpl w:val="A10E301C"/>
    <w:lvl w:ilvl="0" w:tplc="3E3021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A2FDD"/>
    <w:multiLevelType w:val="hybridMultilevel"/>
    <w:tmpl w:val="954CF732"/>
    <w:name w:val="SH1toSH6Ashurst"/>
    <w:lvl w:ilvl="0" w:tplc="65968C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E1EF274">
      <w:start w:val="1"/>
      <w:numFmt w:val="lowerLetter"/>
      <w:lvlText w:val="%2."/>
      <w:lvlJc w:val="left"/>
      <w:pPr>
        <w:ind w:left="1440" w:hanging="360"/>
      </w:pPr>
    </w:lvl>
    <w:lvl w:ilvl="2" w:tplc="DA2C5ABC">
      <w:start w:val="1"/>
      <w:numFmt w:val="lowerRoman"/>
      <w:lvlText w:val="%3."/>
      <w:lvlJc w:val="right"/>
      <w:pPr>
        <w:ind w:left="2160" w:hanging="180"/>
      </w:pPr>
    </w:lvl>
    <w:lvl w:ilvl="3" w:tplc="441C5AE2" w:tentative="1">
      <w:start w:val="1"/>
      <w:numFmt w:val="decimal"/>
      <w:lvlText w:val="%4."/>
      <w:lvlJc w:val="left"/>
      <w:pPr>
        <w:ind w:left="2880" w:hanging="360"/>
      </w:pPr>
    </w:lvl>
    <w:lvl w:ilvl="4" w:tplc="16D43650" w:tentative="1">
      <w:start w:val="1"/>
      <w:numFmt w:val="lowerLetter"/>
      <w:lvlText w:val="%5."/>
      <w:lvlJc w:val="left"/>
      <w:pPr>
        <w:ind w:left="3600" w:hanging="360"/>
      </w:pPr>
    </w:lvl>
    <w:lvl w:ilvl="5" w:tplc="E19E0BA0" w:tentative="1">
      <w:start w:val="1"/>
      <w:numFmt w:val="lowerRoman"/>
      <w:lvlText w:val="%6."/>
      <w:lvlJc w:val="right"/>
      <w:pPr>
        <w:ind w:left="4320" w:hanging="180"/>
      </w:pPr>
    </w:lvl>
    <w:lvl w:ilvl="6" w:tplc="42EE233E" w:tentative="1">
      <w:start w:val="1"/>
      <w:numFmt w:val="decimal"/>
      <w:lvlText w:val="%7."/>
      <w:lvlJc w:val="left"/>
      <w:pPr>
        <w:ind w:left="5040" w:hanging="360"/>
      </w:pPr>
    </w:lvl>
    <w:lvl w:ilvl="7" w:tplc="5F56E228" w:tentative="1">
      <w:start w:val="1"/>
      <w:numFmt w:val="lowerLetter"/>
      <w:lvlText w:val="%8."/>
      <w:lvlJc w:val="left"/>
      <w:pPr>
        <w:ind w:left="5760" w:hanging="360"/>
      </w:pPr>
    </w:lvl>
    <w:lvl w:ilvl="8" w:tplc="9FCE3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429E6"/>
    <w:multiLevelType w:val="hybridMultilevel"/>
    <w:tmpl w:val="AA4E0B1E"/>
    <w:lvl w:ilvl="0" w:tplc="38D8351A">
      <w:start w:val="3"/>
      <w:numFmt w:val="decimal"/>
      <w:pStyle w:val="Heading3"/>
      <w:lvlText w:val="%1.1.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B5F20"/>
    <w:multiLevelType w:val="hybridMultilevel"/>
    <w:tmpl w:val="0D5E23C0"/>
    <w:lvl w:ilvl="0" w:tplc="2D36C9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D1C8D"/>
    <w:multiLevelType w:val="hybridMultilevel"/>
    <w:tmpl w:val="0958BA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0161F"/>
    <w:multiLevelType w:val="hybridMultilevel"/>
    <w:tmpl w:val="49C4360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E65B5"/>
    <w:multiLevelType w:val="hybridMultilevel"/>
    <w:tmpl w:val="F544C2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B3ADF"/>
    <w:multiLevelType w:val="multilevel"/>
    <w:tmpl w:val="E5A4724E"/>
    <w:lvl w:ilvl="0">
      <w:start w:val="1"/>
      <w:numFmt w:val="decimal"/>
      <w:pStyle w:val="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sz w:val="18"/>
        <w:szCs w:val="18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50837ED9"/>
    <w:multiLevelType w:val="hybridMultilevel"/>
    <w:tmpl w:val="537AE72C"/>
    <w:lvl w:ilvl="0" w:tplc="062ABB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846B5"/>
    <w:multiLevelType w:val="hybridMultilevel"/>
    <w:tmpl w:val="B4443A50"/>
    <w:lvl w:ilvl="0" w:tplc="573C049C">
      <w:start w:val="1"/>
      <w:numFmt w:val="decimal"/>
      <w:lvlText w:val="%1."/>
      <w:lvlJc w:val="left"/>
      <w:pPr>
        <w:ind w:left="1020" w:hanging="360"/>
      </w:pPr>
    </w:lvl>
    <w:lvl w:ilvl="1" w:tplc="51EA0DD8">
      <w:start w:val="1"/>
      <w:numFmt w:val="decimal"/>
      <w:lvlText w:val="%2."/>
      <w:lvlJc w:val="left"/>
      <w:pPr>
        <w:ind w:left="1020" w:hanging="360"/>
      </w:pPr>
    </w:lvl>
    <w:lvl w:ilvl="2" w:tplc="5B7292C6">
      <w:start w:val="1"/>
      <w:numFmt w:val="decimal"/>
      <w:lvlText w:val="%3."/>
      <w:lvlJc w:val="left"/>
      <w:pPr>
        <w:ind w:left="1020" w:hanging="360"/>
      </w:pPr>
    </w:lvl>
    <w:lvl w:ilvl="3" w:tplc="2D98692A">
      <w:start w:val="1"/>
      <w:numFmt w:val="decimal"/>
      <w:lvlText w:val="%4."/>
      <w:lvlJc w:val="left"/>
      <w:pPr>
        <w:ind w:left="1020" w:hanging="360"/>
      </w:pPr>
    </w:lvl>
    <w:lvl w:ilvl="4" w:tplc="071E4690">
      <w:start w:val="1"/>
      <w:numFmt w:val="decimal"/>
      <w:lvlText w:val="%5."/>
      <w:lvlJc w:val="left"/>
      <w:pPr>
        <w:ind w:left="1020" w:hanging="360"/>
      </w:pPr>
    </w:lvl>
    <w:lvl w:ilvl="5" w:tplc="563220D2">
      <w:start w:val="1"/>
      <w:numFmt w:val="decimal"/>
      <w:lvlText w:val="%6."/>
      <w:lvlJc w:val="left"/>
      <w:pPr>
        <w:ind w:left="1020" w:hanging="360"/>
      </w:pPr>
    </w:lvl>
    <w:lvl w:ilvl="6" w:tplc="5D74C656">
      <w:start w:val="1"/>
      <w:numFmt w:val="decimal"/>
      <w:lvlText w:val="%7."/>
      <w:lvlJc w:val="left"/>
      <w:pPr>
        <w:ind w:left="1020" w:hanging="360"/>
      </w:pPr>
    </w:lvl>
    <w:lvl w:ilvl="7" w:tplc="7A020700">
      <w:start w:val="1"/>
      <w:numFmt w:val="decimal"/>
      <w:lvlText w:val="%8."/>
      <w:lvlJc w:val="left"/>
      <w:pPr>
        <w:ind w:left="1020" w:hanging="360"/>
      </w:pPr>
    </w:lvl>
    <w:lvl w:ilvl="8" w:tplc="F4F2AC4A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517E0CB8"/>
    <w:multiLevelType w:val="hybridMultilevel"/>
    <w:tmpl w:val="E1DEC04E"/>
    <w:lvl w:ilvl="0" w:tplc="0414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2FC559E"/>
    <w:multiLevelType w:val="multilevel"/>
    <w:tmpl w:val="B6B83D3A"/>
    <w:lvl w:ilvl="0">
      <w:start w:val="8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3B27EFA"/>
    <w:multiLevelType w:val="multilevel"/>
    <w:tmpl w:val="8C0AC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upperLetter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9C867D5"/>
    <w:multiLevelType w:val="hybridMultilevel"/>
    <w:tmpl w:val="6C5C74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46162"/>
    <w:multiLevelType w:val="multilevel"/>
    <w:tmpl w:val="4940AF3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2" w:hanging="540"/>
      </w:pPr>
      <w:rPr>
        <w:rFonts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3" w15:restartNumberingAfterBreak="0">
    <w:nsid w:val="748442A3"/>
    <w:multiLevelType w:val="multilevel"/>
    <w:tmpl w:val="76EA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8744451"/>
    <w:multiLevelType w:val="hybridMultilevel"/>
    <w:tmpl w:val="8EC22126"/>
    <w:lvl w:ilvl="0" w:tplc="B7467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A32E3"/>
    <w:multiLevelType w:val="hybridMultilevel"/>
    <w:tmpl w:val="C9AED3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E0FB3"/>
    <w:multiLevelType w:val="hybridMultilevel"/>
    <w:tmpl w:val="1334FBD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47169549">
    <w:abstractNumId w:val="22"/>
  </w:num>
  <w:num w:numId="2" w16cid:durableId="257326648">
    <w:abstractNumId w:val="4"/>
  </w:num>
  <w:num w:numId="3" w16cid:durableId="1510485030">
    <w:abstractNumId w:val="10"/>
  </w:num>
  <w:num w:numId="4" w16cid:durableId="2000424329">
    <w:abstractNumId w:val="2"/>
  </w:num>
  <w:num w:numId="5" w16cid:durableId="1734502971">
    <w:abstractNumId w:val="21"/>
  </w:num>
  <w:num w:numId="6" w16cid:durableId="731582968">
    <w:abstractNumId w:val="11"/>
  </w:num>
  <w:num w:numId="7" w16cid:durableId="1521165605">
    <w:abstractNumId w:val="12"/>
  </w:num>
  <w:num w:numId="8" w16cid:durableId="39592789">
    <w:abstractNumId w:val="3"/>
  </w:num>
  <w:num w:numId="9" w16cid:durableId="254752267">
    <w:abstractNumId w:val="15"/>
  </w:num>
  <w:num w:numId="10" w16cid:durableId="1857376882">
    <w:abstractNumId w:val="13"/>
  </w:num>
  <w:num w:numId="11" w16cid:durableId="591816561">
    <w:abstractNumId w:val="19"/>
  </w:num>
  <w:num w:numId="12" w16cid:durableId="1261138567">
    <w:abstractNumId w:val="6"/>
  </w:num>
  <w:num w:numId="13" w16cid:durableId="1624848296">
    <w:abstractNumId w:val="26"/>
  </w:num>
  <w:num w:numId="14" w16cid:durableId="49620408">
    <w:abstractNumId w:val="5"/>
  </w:num>
  <w:num w:numId="15" w16cid:durableId="1293244082">
    <w:abstractNumId w:val="1"/>
  </w:num>
  <w:num w:numId="16" w16cid:durableId="516040601">
    <w:abstractNumId w:val="18"/>
  </w:num>
  <w:num w:numId="17" w16cid:durableId="1863005609">
    <w:abstractNumId w:val="16"/>
  </w:num>
  <w:num w:numId="18" w16cid:durableId="1817645000">
    <w:abstractNumId w:val="22"/>
    <w:lvlOverride w:ilvl="0">
      <w:startOverride w:val="2"/>
    </w:lvlOverride>
    <w:lvlOverride w:ilvl="1">
      <w:startOverride w:val="2"/>
    </w:lvlOverride>
  </w:num>
  <w:num w:numId="19" w16cid:durableId="46537287">
    <w:abstractNumId w:val="22"/>
  </w:num>
  <w:num w:numId="20" w16cid:durableId="1448891404">
    <w:abstractNumId w:val="25"/>
  </w:num>
  <w:num w:numId="21" w16cid:durableId="1866821059">
    <w:abstractNumId w:val="22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8744821">
    <w:abstractNumId w:val="22"/>
    <w:lvlOverride w:ilvl="0">
      <w:startOverride w:val="2"/>
    </w:lvlOverride>
    <w:lvlOverride w:ilvl="1">
      <w:startOverride w:val="5"/>
    </w:lvlOverride>
    <w:lvlOverride w:ilvl="2">
      <w:startOverride w:val="1"/>
    </w:lvlOverride>
  </w:num>
  <w:num w:numId="23" w16cid:durableId="49379402">
    <w:abstractNumId w:val="22"/>
    <w:lvlOverride w:ilvl="0">
      <w:startOverride w:val="2"/>
    </w:lvlOverride>
    <w:lvlOverride w:ilvl="1">
      <w:startOverride w:val="6"/>
    </w:lvlOverride>
    <w:lvlOverride w:ilvl="2">
      <w:startOverride w:val="1"/>
    </w:lvlOverride>
  </w:num>
  <w:num w:numId="24" w16cid:durableId="1403722064">
    <w:abstractNumId w:val="22"/>
    <w:lvlOverride w:ilvl="0">
      <w:startOverride w:val="3"/>
    </w:lvlOverride>
    <w:lvlOverride w:ilvl="1">
      <w:startOverride w:val="2"/>
    </w:lvlOverride>
  </w:num>
  <w:num w:numId="25" w16cid:durableId="2083528257">
    <w:abstractNumId w:val="22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26" w16cid:durableId="1134448609">
    <w:abstractNumId w:val="22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7" w16cid:durableId="1363943588">
    <w:abstractNumId w:val="8"/>
  </w:num>
  <w:num w:numId="28" w16cid:durableId="62824712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29" w16cid:durableId="1083575565">
    <w:abstractNumId w:val="24"/>
  </w:num>
  <w:num w:numId="30" w16cid:durableId="1271160159">
    <w:abstractNumId w:val="4"/>
    <w:lvlOverride w:ilvl="0">
      <w:startOverride w:val="4"/>
    </w:lvlOverride>
  </w:num>
  <w:num w:numId="31" w16cid:durableId="161509095">
    <w:abstractNumId w:val="9"/>
  </w:num>
  <w:num w:numId="32" w16cid:durableId="1228225392">
    <w:abstractNumId w:val="22"/>
    <w:lvlOverride w:ilvl="0">
      <w:startOverride w:val="4"/>
    </w:lvlOverride>
    <w:lvlOverride w:ilvl="1">
      <w:startOverride w:val="3"/>
    </w:lvlOverride>
    <w:lvlOverride w:ilvl="2">
      <w:startOverride w:val="1"/>
    </w:lvlOverride>
  </w:num>
  <w:num w:numId="33" w16cid:durableId="889608524">
    <w:abstractNumId w:val="14"/>
  </w:num>
  <w:num w:numId="34" w16cid:durableId="1960405003">
    <w:abstractNumId w:val="0"/>
  </w:num>
  <w:num w:numId="35" w16cid:durableId="540484479">
    <w:abstractNumId w:val="7"/>
  </w:num>
  <w:num w:numId="36" w16cid:durableId="1230844497">
    <w:abstractNumId w:val="23"/>
  </w:num>
  <w:num w:numId="37" w16cid:durableId="17806361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92216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007937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42261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6411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041418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503143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75791419">
    <w:abstractNumId w:val="10"/>
  </w:num>
  <w:num w:numId="45" w16cid:durableId="1434789335">
    <w:abstractNumId w:val="4"/>
  </w:num>
  <w:num w:numId="46" w16cid:durableId="1066303117">
    <w:abstractNumId w:val="20"/>
  </w:num>
  <w:num w:numId="47" w16cid:durableId="235088302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D3"/>
    <w:rsid w:val="000009A8"/>
    <w:rsid w:val="0000233E"/>
    <w:rsid w:val="0000459C"/>
    <w:rsid w:val="00007647"/>
    <w:rsid w:val="0000792D"/>
    <w:rsid w:val="00015516"/>
    <w:rsid w:val="0001771E"/>
    <w:rsid w:val="00020807"/>
    <w:rsid w:val="00025AF5"/>
    <w:rsid w:val="0002607F"/>
    <w:rsid w:val="0003011A"/>
    <w:rsid w:val="000335A5"/>
    <w:rsid w:val="00035E91"/>
    <w:rsid w:val="00037344"/>
    <w:rsid w:val="00037718"/>
    <w:rsid w:val="000422D6"/>
    <w:rsid w:val="000426FE"/>
    <w:rsid w:val="00042DBB"/>
    <w:rsid w:val="00043B14"/>
    <w:rsid w:val="00043DB5"/>
    <w:rsid w:val="00050E40"/>
    <w:rsid w:val="00053FD7"/>
    <w:rsid w:val="000566C1"/>
    <w:rsid w:val="00061C18"/>
    <w:rsid w:val="00071067"/>
    <w:rsid w:val="00072F7C"/>
    <w:rsid w:val="000814F7"/>
    <w:rsid w:val="00091D6E"/>
    <w:rsid w:val="0009340B"/>
    <w:rsid w:val="000934A1"/>
    <w:rsid w:val="0009419B"/>
    <w:rsid w:val="0009703D"/>
    <w:rsid w:val="000A0598"/>
    <w:rsid w:val="000A0F28"/>
    <w:rsid w:val="000A2411"/>
    <w:rsid w:val="000A52A4"/>
    <w:rsid w:val="000A5DA8"/>
    <w:rsid w:val="000B56EF"/>
    <w:rsid w:val="000B655F"/>
    <w:rsid w:val="000C1479"/>
    <w:rsid w:val="000C214C"/>
    <w:rsid w:val="000C40F9"/>
    <w:rsid w:val="000D02F0"/>
    <w:rsid w:val="000D31B6"/>
    <w:rsid w:val="000E675A"/>
    <w:rsid w:val="000F3EE2"/>
    <w:rsid w:val="000F4D47"/>
    <w:rsid w:val="000F77D4"/>
    <w:rsid w:val="000F7C79"/>
    <w:rsid w:val="001034E3"/>
    <w:rsid w:val="00106B65"/>
    <w:rsid w:val="00110EF6"/>
    <w:rsid w:val="00113E8B"/>
    <w:rsid w:val="001150E6"/>
    <w:rsid w:val="001250D3"/>
    <w:rsid w:val="00125ACA"/>
    <w:rsid w:val="001274E9"/>
    <w:rsid w:val="00131DD8"/>
    <w:rsid w:val="00134C00"/>
    <w:rsid w:val="00137006"/>
    <w:rsid w:val="00144831"/>
    <w:rsid w:val="00147FEF"/>
    <w:rsid w:val="00150531"/>
    <w:rsid w:val="00150560"/>
    <w:rsid w:val="00150D1B"/>
    <w:rsid w:val="00162D51"/>
    <w:rsid w:val="001660D0"/>
    <w:rsid w:val="00166BEE"/>
    <w:rsid w:val="001722E2"/>
    <w:rsid w:val="00172673"/>
    <w:rsid w:val="00177398"/>
    <w:rsid w:val="0018013B"/>
    <w:rsid w:val="00180547"/>
    <w:rsid w:val="001870F8"/>
    <w:rsid w:val="00187F82"/>
    <w:rsid w:val="0019255E"/>
    <w:rsid w:val="001938E0"/>
    <w:rsid w:val="00193D70"/>
    <w:rsid w:val="00194B1D"/>
    <w:rsid w:val="00194DC9"/>
    <w:rsid w:val="001A0918"/>
    <w:rsid w:val="001A4A06"/>
    <w:rsid w:val="001A5D3F"/>
    <w:rsid w:val="001B2B22"/>
    <w:rsid w:val="001B3F30"/>
    <w:rsid w:val="001B4CBF"/>
    <w:rsid w:val="001B6394"/>
    <w:rsid w:val="001C3A8E"/>
    <w:rsid w:val="001D03A1"/>
    <w:rsid w:val="001D5F8D"/>
    <w:rsid w:val="001D7F2E"/>
    <w:rsid w:val="001E11F1"/>
    <w:rsid w:val="001E3FE2"/>
    <w:rsid w:val="001E6345"/>
    <w:rsid w:val="001E7EFC"/>
    <w:rsid w:val="001F11F3"/>
    <w:rsid w:val="001F2D8F"/>
    <w:rsid w:val="001F3BE7"/>
    <w:rsid w:val="001F7F01"/>
    <w:rsid w:val="00205A7C"/>
    <w:rsid w:val="00205C23"/>
    <w:rsid w:val="00206486"/>
    <w:rsid w:val="00207358"/>
    <w:rsid w:val="00210284"/>
    <w:rsid w:val="00210318"/>
    <w:rsid w:val="00216C5A"/>
    <w:rsid w:val="002203D1"/>
    <w:rsid w:val="00224093"/>
    <w:rsid w:val="0022484B"/>
    <w:rsid w:val="00225212"/>
    <w:rsid w:val="00225A67"/>
    <w:rsid w:val="002264CC"/>
    <w:rsid w:val="00234370"/>
    <w:rsid w:val="00235CD1"/>
    <w:rsid w:val="0024038C"/>
    <w:rsid w:val="0024178D"/>
    <w:rsid w:val="00241C4E"/>
    <w:rsid w:val="00242020"/>
    <w:rsid w:val="00246CDD"/>
    <w:rsid w:val="00250FF2"/>
    <w:rsid w:val="00251C68"/>
    <w:rsid w:val="00264215"/>
    <w:rsid w:val="002643B6"/>
    <w:rsid w:val="002672D7"/>
    <w:rsid w:val="00271189"/>
    <w:rsid w:val="0027457B"/>
    <w:rsid w:val="00275B76"/>
    <w:rsid w:val="00282CB0"/>
    <w:rsid w:val="0028487E"/>
    <w:rsid w:val="0029093A"/>
    <w:rsid w:val="002926BB"/>
    <w:rsid w:val="00293089"/>
    <w:rsid w:val="00293F58"/>
    <w:rsid w:val="002953FD"/>
    <w:rsid w:val="002A13E9"/>
    <w:rsid w:val="002A2B77"/>
    <w:rsid w:val="002A3822"/>
    <w:rsid w:val="002A4FDF"/>
    <w:rsid w:val="002A7455"/>
    <w:rsid w:val="002A7B55"/>
    <w:rsid w:val="002B2220"/>
    <w:rsid w:val="002B660B"/>
    <w:rsid w:val="002B7E93"/>
    <w:rsid w:val="002C7792"/>
    <w:rsid w:val="002D153D"/>
    <w:rsid w:val="002D2531"/>
    <w:rsid w:val="002D3618"/>
    <w:rsid w:val="002D4208"/>
    <w:rsid w:val="002D42A7"/>
    <w:rsid w:val="002D64C2"/>
    <w:rsid w:val="002D7CC7"/>
    <w:rsid w:val="002E0011"/>
    <w:rsid w:val="002E1A4B"/>
    <w:rsid w:val="002E56D5"/>
    <w:rsid w:val="002F0855"/>
    <w:rsid w:val="002F08BD"/>
    <w:rsid w:val="002F43B6"/>
    <w:rsid w:val="00301540"/>
    <w:rsid w:val="00302DBD"/>
    <w:rsid w:val="00303161"/>
    <w:rsid w:val="0030449A"/>
    <w:rsid w:val="00312B02"/>
    <w:rsid w:val="0031692F"/>
    <w:rsid w:val="0032246F"/>
    <w:rsid w:val="003262EB"/>
    <w:rsid w:val="00333D84"/>
    <w:rsid w:val="0033786D"/>
    <w:rsid w:val="00342714"/>
    <w:rsid w:val="003443D4"/>
    <w:rsid w:val="00347756"/>
    <w:rsid w:val="003504E6"/>
    <w:rsid w:val="003600FB"/>
    <w:rsid w:val="00361B34"/>
    <w:rsid w:val="0036243D"/>
    <w:rsid w:val="00362AA4"/>
    <w:rsid w:val="00362ADE"/>
    <w:rsid w:val="00363674"/>
    <w:rsid w:val="00364173"/>
    <w:rsid w:val="003656EC"/>
    <w:rsid w:val="0036574B"/>
    <w:rsid w:val="00367193"/>
    <w:rsid w:val="003708BA"/>
    <w:rsid w:val="00370F91"/>
    <w:rsid w:val="00371D5E"/>
    <w:rsid w:val="0037381E"/>
    <w:rsid w:val="003742FC"/>
    <w:rsid w:val="00376B16"/>
    <w:rsid w:val="0037730F"/>
    <w:rsid w:val="00381DE6"/>
    <w:rsid w:val="00386439"/>
    <w:rsid w:val="003864BD"/>
    <w:rsid w:val="00387853"/>
    <w:rsid w:val="003879A3"/>
    <w:rsid w:val="003917FA"/>
    <w:rsid w:val="00391FB8"/>
    <w:rsid w:val="003A702D"/>
    <w:rsid w:val="003B0B0E"/>
    <w:rsid w:val="003B3ED1"/>
    <w:rsid w:val="003B7B16"/>
    <w:rsid w:val="003C0184"/>
    <w:rsid w:val="003C0D19"/>
    <w:rsid w:val="003C2EC2"/>
    <w:rsid w:val="003C3E11"/>
    <w:rsid w:val="003C6530"/>
    <w:rsid w:val="003D11F8"/>
    <w:rsid w:val="003D1850"/>
    <w:rsid w:val="003D1A7B"/>
    <w:rsid w:val="003D2925"/>
    <w:rsid w:val="003D3EA2"/>
    <w:rsid w:val="003D63BB"/>
    <w:rsid w:val="003D6439"/>
    <w:rsid w:val="003E65C8"/>
    <w:rsid w:val="003E6D02"/>
    <w:rsid w:val="003F352A"/>
    <w:rsid w:val="003F3BB6"/>
    <w:rsid w:val="003F4E3D"/>
    <w:rsid w:val="003F4EA6"/>
    <w:rsid w:val="003F63C2"/>
    <w:rsid w:val="0040370B"/>
    <w:rsid w:val="00404888"/>
    <w:rsid w:val="0040492B"/>
    <w:rsid w:val="0040729F"/>
    <w:rsid w:val="00423743"/>
    <w:rsid w:val="00424BD6"/>
    <w:rsid w:val="0043172D"/>
    <w:rsid w:val="00431FC5"/>
    <w:rsid w:val="00435D09"/>
    <w:rsid w:val="00436076"/>
    <w:rsid w:val="00437327"/>
    <w:rsid w:val="004403BC"/>
    <w:rsid w:val="004413B4"/>
    <w:rsid w:val="0044386E"/>
    <w:rsid w:val="004439CE"/>
    <w:rsid w:val="00450287"/>
    <w:rsid w:val="00452CAF"/>
    <w:rsid w:val="00456228"/>
    <w:rsid w:val="00460F87"/>
    <w:rsid w:val="00462DE2"/>
    <w:rsid w:val="00463890"/>
    <w:rsid w:val="00463F89"/>
    <w:rsid w:val="0046402D"/>
    <w:rsid w:val="0047028D"/>
    <w:rsid w:val="004715F8"/>
    <w:rsid w:val="00471EB7"/>
    <w:rsid w:val="00472663"/>
    <w:rsid w:val="0047355F"/>
    <w:rsid w:val="00477290"/>
    <w:rsid w:val="004817E6"/>
    <w:rsid w:val="00483D28"/>
    <w:rsid w:val="00487D4F"/>
    <w:rsid w:val="0049151C"/>
    <w:rsid w:val="00493089"/>
    <w:rsid w:val="00493CEB"/>
    <w:rsid w:val="004953DF"/>
    <w:rsid w:val="004A1D0E"/>
    <w:rsid w:val="004A2D67"/>
    <w:rsid w:val="004A5857"/>
    <w:rsid w:val="004A5B86"/>
    <w:rsid w:val="004A5E81"/>
    <w:rsid w:val="004B0658"/>
    <w:rsid w:val="004B40B9"/>
    <w:rsid w:val="004B4EED"/>
    <w:rsid w:val="004C7C9F"/>
    <w:rsid w:val="004D32BC"/>
    <w:rsid w:val="004D5DF7"/>
    <w:rsid w:val="004D67E9"/>
    <w:rsid w:val="004D71DB"/>
    <w:rsid w:val="004E0415"/>
    <w:rsid w:val="004E2CAA"/>
    <w:rsid w:val="004E66D0"/>
    <w:rsid w:val="004F1CB1"/>
    <w:rsid w:val="004F2FC4"/>
    <w:rsid w:val="004F4A5D"/>
    <w:rsid w:val="004F4E74"/>
    <w:rsid w:val="004F6069"/>
    <w:rsid w:val="0050294A"/>
    <w:rsid w:val="005053C6"/>
    <w:rsid w:val="005070BC"/>
    <w:rsid w:val="00507E3A"/>
    <w:rsid w:val="00512296"/>
    <w:rsid w:val="00513FE2"/>
    <w:rsid w:val="00516244"/>
    <w:rsid w:val="00521A4E"/>
    <w:rsid w:val="005224CC"/>
    <w:rsid w:val="00523464"/>
    <w:rsid w:val="00526A32"/>
    <w:rsid w:val="00532E4B"/>
    <w:rsid w:val="0053499D"/>
    <w:rsid w:val="00534F90"/>
    <w:rsid w:val="00535C61"/>
    <w:rsid w:val="00536086"/>
    <w:rsid w:val="00536845"/>
    <w:rsid w:val="0054227B"/>
    <w:rsid w:val="0054285F"/>
    <w:rsid w:val="005522A2"/>
    <w:rsid w:val="005534AD"/>
    <w:rsid w:val="00557C95"/>
    <w:rsid w:val="0056390A"/>
    <w:rsid w:val="0056414F"/>
    <w:rsid w:val="00567FE9"/>
    <w:rsid w:val="00570648"/>
    <w:rsid w:val="00571BA9"/>
    <w:rsid w:val="005728B9"/>
    <w:rsid w:val="00575BAE"/>
    <w:rsid w:val="00575E15"/>
    <w:rsid w:val="00576F5E"/>
    <w:rsid w:val="00580090"/>
    <w:rsid w:val="00580E8F"/>
    <w:rsid w:val="00586473"/>
    <w:rsid w:val="005871FD"/>
    <w:rsid w:val="005909BA"/>
    <w:rsid w:val="00596FD7"/>
    <w:rsid w:val="005A52A3"/>
    <w:rsid w:val="005A53B0"/>
    <w:rsid w:val="005B4D00"/>
    <w:rsid w:val="005B4D8B"/>
    <w:rsid w:val="005C22B5"/>
    <w:rsid w:val="005C2F83"/>
    <w:rsid w:val="005C3820"/>
    <w:rsid w:val="005D0334"/>
    <w:rsid w:val="005D4561"/>
    <w:rsid w:val="005D4C04"/>
    <w:rsid w:val="005D59C1"/>
    <w:rsid w:val="005E4E75"/>
    <w:rsid w:val="005F0C3F"/>
    <w:rsid w:val="005F353B"/>
    <w:rsid w:val="006012D7"/>
    <w:rsid w:val="00604092"/>
    <w:rsid w:val="00604D1C"/>
    <w:rsid w:val="00605D91"/>
    <w:rsid w:val="00606393"/>
    <w:rsid w:val="00606854"/>
    <w:rsid w:val="00610B39"/>
    <w:rsid w:val="00611BA6"/>
    <w:rsid w:val="0061574A"/>
    <w:rsid w:val="00616630"/>
    <w:rsid w:val="00617F73"/>
    <w:rsid w:val="00625043"/>
    <w:rsid w:val="0063027F"/>
    <w:rsid w:val="00630D0D"/>
    <w:rsid w:val="0063137D"/>
    <w:rsid w:val="006332E0"/>
    <w:rsid w:val="00634AAA"/>
    <w:rsid w:val="00635082"/>
    <w:rsid w:val="006402B3"/>
    <w:rsid w:val="006520D4"/>
    <w:rsid w:val="00654A13"/>
    <w:rsid w:val="006571EE"/>
    <w:rsid w:val="00660CDE"/>
    <w:rsid w:val="00664EFB"/>
    <w:rsid w:val="00666C63"/>
    <w:rsid w:val="00666D69"/>
    <w:rsid w:val="00666F5B"/>
    <w:rsid w:val="006676A5"/>
    <w:rsid w:val="00673A9E"/>
    <w:rsid w:val="00681659"/>
    <w:rsid w:val="00687E79"/>
    <w:rsid w:val="006909B1"/>
    <w:rsid w:val="00690DBB"/>
    <w:rsid w:val="00690E9D"/>
    <w:rsid w:val="00691560"/>
    <w:rsid w:val="0069264A"/>
    <w:rsid w:val="0069555A"/>
    <w:rsid w:val="00695849"/>
    <w:rsid w:val="00696587"/>
    <w:rsid w:val="00697CE4"/>
    <w:rsid w:val="006A3FF7"/>
    <w:rsid w:val="006A5124"/>
    <w:rsid w:val="006A7766"/>
    <w:rsid w:val="006B2F65"/>
    <w:rsid w:val="006B3334"/>
    <w:rsid w:val="006B3EEC"/>
    <w:rsid w:val="006B6C68"/>
    <w:rsid w:val="006B75DA"/>
    <w:rsid w:val="006C354C"/>
    <w:rsid w:val="006C4BCC"/>
    <w:rsid w:val="006C546B"/>
    <w:rsid w:val="006C6417"/>
    <w:rsid w:val="006D1788"/>
    <w:rsid w:val="006E0845"/>
    <w:rsid w:val="006E1E28"/>
    <w:rsid w:val="006E239A"/>
    <w:rsid w:val="006E27C4"/>
    <w:rsid w:val="006F62A3"/>
    <w:rsid w:val="006F6894"/>
    <w:rsid w:val="006F69DB"/>
    <w:rsid w:val="006F7D79"/>
    <w:rsid w:val="006F7FA1"/>
    <w:rsid w:val="0070055C"/>
    <w:rsid w:val="0070074F"/>
    <w:rsid w:val="00702A37"/>
    <w:rsid w:val="0070361B"/>
    <w:rsid w:val="007040ED"/>
    <w:rsid w:val="00704567"/>
    <w:rsid w:val="007115FC"/>
    <w:rsid w:val="00711A4D"/>
    <w:rsid w:val="00715F4E"/>
    <w:rsid w:val="00716687"/>
    <w:rsid w:val="00722392"/>
    <w:rsid w:val="00723104"/>
    <w:rsid w:val="007245D6"/>
    <w:rsid w:val="00727448"/>
    <w:rsid w:val="00730588"/>
    <w:rsid w:val="00733492"/>
    <w:rsid w:val="00733BC4"/>
    <w:rsid w:val="00733D92"/>
    <w:rsid w:val="0073402F"/>
    <w:rsid w:val="00734537"/>
    <w:rsid w:val="00734ADE"/>
    <w:rsid w:val="00736C17"/>
    <w:rsid w:val="00736EFE"/>
    <w:rsid w:val="00740140"/>
    <w:rsid w:val="007418B1"/>
    <w:rsid w:val="00741E30"/>
    <w:rsid w:val="007425FE"/>
    <w:rsid w:val="00744624"/>
    <w:rsid w:val="00745358"/>
    <w:rsid w:val="00754407"/>
    <w:rsid w:val="00756FCD"/>
    <w:rsid w:val="007570BE"/>
    <w:rsid w:val="007601BA"/>
    <w:rsid w:val="007621CD"/>
    <w:rsid w:val="007626AD"/>
    <w:rsid w:val="00762DC0"/>
    <w:rsid w:val="00765FB3"/>
    <w:rsid w:val="00767931"/>
    <w:rsid w:val="00767A00"/>
    <w:rsid w:val="00773AC8"/>
    <w:rsid w:val="007810E1"/>
    <w:rsid w:val="007845F6"/>
    <w:rsid w:val="00787AB5"/>
    <w:rsid w:val="00791ECF"/>
    <w:rsid w:val="0079272A"/>
    <w:rsid w:val="00793943"/>
    <w:rsid w:val="007963F4"/>
    <w:rsid w:val="0079702E"/>
    <w:rsid w:val="007A44A2"/>
    <w:rsid w:val="007B1466"/>
    <w:rsid w:val="007B4013"/>
    <w:rsid w:val="007B71F4"/>
    <w:rsid w:val="007B766E"/>
    <w:rsid w:val="007C3BFA"/>
    <w:rsid w:val="007D092A"/>
    <w:rsid w:val="007D128E"/>
    <w:rsid w:val="007D2244"/>
    <w:rsid w:val="007D27C1"/>
    <w:rsid w:val="007D2C91"/>
    <w:rsid w:val="007D3EEB"/>
    <w:rsid w:val="007E2E7B"/>
    <w:rsid w:val="007E32B1"/>
    <w:rsid w:val="007F0C37"/>
    <w:rsid w:val="007F187D"/>
    <w:rsid w:val="007F3D17"/>
    <w:rsid w:val="007F4B8A"/>
    <w:rsid w:val="007F5AE7"/>
    <w:rsid w:val="007F5D46"/>
    <w:rsid w:val="007F6FFE"/>
    <w:rsid w:val="007F7680"/>
    <w:rsid w:val="00800B25"/>
    <w:rsid w:val="0080355F"/>
    <w:rsid w:val="00804CAB"/>
    <w:rsid w:val="00804D4F"/>
    <w:rsid w:val="00807786"/>
    <w:rsid w:val="00812F55"/>
    <w:rsid w:val="008170E5"/>
    <w:rsid w:val="008306CE"/>
    <w:rsid w:val="00831DB8"/>
    <w:rsid w:val="00837463"/>
    <w:rsid w:val="0084015E"/>
    <w:rsid w:val="00841E10"/>
    <w:rsid w:val="008467EA"/>
    <w:rsid w:val="00846FAD"/>
    <w:rsid w:val="00847215"/>
    <w:rsid w:val="0085397A"/>
    <w:rsid w:val="0085556E"/>
    <w:rsid w:val="008568D4"/>
    <w:rsid w:val="00857D85"/>
    <w:rsid w:val="008626A4"/>
    <w:rsid w:val="00863928"/>
    <w:rsid w:val="00863A10"/>
    <w:rsid w:val="00863C50"/>
    <w:rsid w:val="00864051"/>
    <w:rsid w:val="00864A35"/>
    <w:rsid w:val="008662BF"/>
    <w:rsid w:val="00870368"/>
    <w:rsid w:val="00870C52"/>
    <w:rsid w:val="00871104"/>
    <w:rsid w:val="008728C8"/>
    <w:rsid w:val="00874F4E"/>
    <w:rsid w:val="00880EE8"/>
    <w:rsid w:val="00884636"/>
    <w:rsid w:val="00885CF7"/>
    <w:rsid w:val="0088617D"/>
    <w:rsid w:val="008932F6"/>
    <w:rsid w:val="00893956"/>
    <w:rsid w:val="00894045"/>
    <w:rsid w:val="008A03E5"/>
    <w:rsid w:val="008A2976"/>
    <w:rsid w:val="008A48F3"/>
    <w:rsid w:val="008A5B55"/>
    <w:rsid w:val="008A6CFB"/>
    <w:rsid w:val="008B0604"/>
    <w:rsid w:val="008B0CF8"/>
    <w:rsid w:val="008B1622"/>
    <w:rsid w:val="008B3C64"/>
    <w:rsid w:val="008B70C0"/>
    <w:rsid w:val="008C05BD"/>
    <w:rsid w:val="008C133E"/>
    <w:rsid w:val="008C190E"/>
    <w:rsid w:val="008C1F5B"/>
    <w:rsid w:val="008C20CD"/>
    <w:rsid w:val="008C4465"/>
    <w:rsid w:val="008C689B"/>
    <w:rsid w:val="008C6F8F"/>
    <w:rsid w:val="008D1DC0"/>
    <w:rsid w:val="008D1F89"/>
    <w:rsid w:val="008D2B3F"/>
    <w:rsid w:val="008D4D74"/>
    <w:rsid w:val="008D7649"/>
    <w:rsid w:val="008E2692"/>
    <w:rsid w:val="008E5FB0"/>
    <w:rsid w:val="008F02EA"/>
    <w:rsid w:val="008F2335"/>
    <w:rsid w:val="008F2D19"/>
    <w:rsid w:val="008F5A28"/>
    <w:rsid w:val="00901562"/>
    <w:rsid w:val="00903099"/>
    <w:rsid w:val="00903158"/>
    <w:rsid w:val="00905282"/>
    <w:rsid w:val="00905C06"/>
    <w:rsid w:val="00910C48"/>
    <w:rsid w:val="009121FC"/>
    <w:rsid w:val="009151DC"/>
    <w:rsid w:val="00922064"/>
    <w:rsid w:val="009220DF"/>
    <w:rsid w:val="00922D00"/>
    <w:rsid w:val="00923663"/>
    <w:rsid w:val="009265C5"/>
    <w:rsid w:val="00927057"/>
    <w:rsid w:val="00927773"/>
    <w:rsid w:val="009312D9"/>
    <w:rsid w:val="009316C4"/>
    <w:rsid w:val="0093233E"/>
    <w:rsid w:val="00932A47"/>
    <w:rsid w:val="00933D79"/>
    <w:rsid w:val="00942B4A"/>
    <w:rsid w:val="00943F26"/>
    <w:rsid w:val="00945A85"/>
    <w:rsid w:val="009478D9"/>
    <w:rsid w:val="0095640A"/>
    <w:rsid w:val="00956ADB"/>
    <w:rsid w:val="0096161A"/>
    <w:rsid w:val="009641B4"/>
    <w:rsid w:val="00965DAB"/>
    <w:rsid w:val="009703CB"/>
    <w:rsid w:val="00972F7A"/>
    <w:rsid w:val="00975CC8"/>
    <w:rsid w:val="009824B3"/>
    <w:rsid w:val="00984531"/>
    <w:rsid w:val="00987AEB"/>
    <w:rsid w:val="00995464"/>
    <w:rsid w:val="00997F6F"/>
    <w:rsid w:val="009A41FC"/>
    <w:rsid w:val="009A5332"/>
    <w:rsid w:val="009A69F7"/>
    <w:rsid w:val="009B0695"/>
    <w:rsid w:val="009B06EF"/>
    <w:rsid w:val="009B30F4"/>
    <w:rsid w:val="009B4CFE"/>
    <w:rsid w:val="009C74BD"/>
    <w:rsid w:val="009C7DE3"/>
    <w:rsid w:val="009E261A"/>
    <w:rsid w:val="009F19CA"/>
    <w:rsid w:val="009F1DB7"/>
    <w:rsid w:val="009F2668"/>
    <w:rsid w:val="009F2CE3"/>
    <w:rsid w:val="009F37DF"/>
    <w:rsid w:val="009F715B"/>
    <w:rsid w:val="009F720F"/>
    <w:rsid w:val="00A00A88"/>
    <w:rsid w:val="00A028E8"/>
    <w:rsid w:val="00A0504B"/>
    <w:rsid w:val="00A072DD"/>
    <w:rsid w:val="00A11F9D"/>
    <w:rsid w:val="00A14D74"/>
    <w:rsid w:val="00A16AFD"/>
    <w:rsid w:val="00A16BA8"/>
    <w:rsid w:val="00A200FF"/>
    <w:rsid w:val="00A231DE"/>
    <w:rsid w:val="00A244B5"/>
    <w:rsid w:val="00A24FCE"/>
    <w:rsid w:val="00A263FD"/>
    <w:rsid w:val="00A27E14"/>
    <w:rsid w:val="00A312C9"/>
    <w:rsid w:val="00A378D8"/>
    <w:rsid w:val="00A45A78"/>
    <w:rsid w:val="00A470ED"/>
    <w:rsid w:val="00A51718"/>
    <w:rsid w:val="00A524E8"/>
    <w:rsid w:val="00A5573B"/>
    <w:rsid w:val="00A56F44"/>
    <w:rsid w:val="00A629D8"/>
    <w:rsid w:val="00A62AFB"/>
    <w:rsid w:val="00A7129F"/>
    <w:rsid w:val="00A71559"/>
    <w:rsid w:val="00A71C75"/>
    <w:rsid w:val="00A750AB"/>
    <w:rsid w:val="00A80B51"/>
    <w:rsid w:val="00A83950"/>
    <w:rsid w:val="00A83D27"/>
    <w:rsid w:val="00A84E3C"/>
    <w:rsid w:val="00A85C08"/>
    <w:rsid w:val="00A918EB"/>
    <w:rsid w:val="00A922CC"/>
    <w:rsid w:val="00A9374B"/>
    <w:rsid w:val="00A951BF"/>
    <w:rsid w:val="00AA1CEC"/>
    <w:rsid w:val="00AA21F6"/>
    <w:rsid w:val="00AA3869"/>
    <w:rsid w:val="00AA6449"/>
    <w:rsid w:val="00AB1051"/>
    <w:rsid w:val="00AB4CBE"/>
    <w:rsid w:val="00AB4FEA"/>
    <w:rsid w:val="00AB70A0"/>
    <w:rsid w:val="00AC1A14"/>
    <w:rsid w:val="00AC269E"/>
    <w:rsid w:val="00AD114C"/>
    <w:rsid w:val="00AD2F6A"/>
    <w:rsid w:val="00AD352B"/>
    <w:rsid w:val="00AD744D"/>
    <w:rsid w:val="00AD748F"/>
    <w:rsid w:val="00AD7F8E"/>
    <w:rsid w:val="00AE0914"/>
    <w:rsid w:val="00AE3833"/>
    <w:rsid w:val="00AE622A"/>
    <w:rsid w:val="00AE69A2"/>
    <w:rsid w:val="00AF16B7"/>
    <w:rsid w:val="00AF257C"/>
    <w:rsid w:val="00AF3EE2"/>
    <w:rsid w:val="00AF52DD"/>
    <w:rsid w:val="00AF6952"/>
    <w:rsid w:val="00AF6A29"/>
    <w:rsid w:val="00B00D1D"/>
    <w:rsid w:val="00B01C91"/>
    <w:rsid w:val="00B025BF"/>
    <w:rsid w:val="00B03373"/>
    <w:rsid w:val="00B03980"/>
    <w:rsid w:val="00B03E69"/>
    <w:rsid w:val="00B045A2"/>
    <w:rsid w:val="00B04F28"/>
    <w:rsid w:val="00B07C50"/>
    <w:rsid w:val="00B12EEA"/>
    <w:rsid w:val="00B13BC1"/>
    <w:rsid w:val="00B15D5C"/>
    <w:rsid w:val="00B16674"/>
    <w:rsid w:val="00B1751B"/>
    <w:rsid w:val="00B17B0C"/>
    <w:rsid w:val="00B229DC"/>
    <w:rsid w:val="00B264F1"/>
    <w:rsid w:val="00B2791D"/>
    <w:rsid w:val="00B27C6C"/>
    <w:rsid w:val="00B3566A"/>
    <w:rsid w:val="00B35E9C"/>
    <w:rsid w:val="00B4010E"/>
    <w:rsid w:val="00B42A2E"/>
    <w:rsid w:val="00B470CB"/>
    <w:rsid w:val="00B53286"/>
    <w:rsid w:val="00B64164"/>
    <w:rsid w:val="00B649E5"/>
    <w:rsid w:val="00B66F30"/>
    <w:rsid w:val="00B70184"/>
    <w:rsid w:val="00B732F8"/>
    <w:rsid w:val="00B74E84"/>
    <w:rsid w:val="00B8393D"/>
    <w:rsid w:val="00B84B4A"/>
    <w:rsid w:val="00B87D37"/>
    <w:rsid w:val="00B93901"/>
    <w:rsid w:val="00B9483C"/>
    <w:rsid w:val="00B948E4"/>
    <w:rsid w:val="00BA0D06"/>
    <w:rsid w:val="00BA188C"/>
    <w:rsid w:val="00BA2164"/>
    <w:rsid w:val="00BB36D5"/>
    <w:rsid w:val="00BB4259"/>
    <w:rsid w:val="00BB4B26"/>
    <w:rsid w:val="00BB7AFE"/>
    <w:rsid w:val="00BC10E7"/>
    <w:rsid w:val="00BC372E"/>
    <w:rsid w:val="00BC3E98"/>
    <w:rsid w:val="00BC573A"/>
    <w:rsid w:val="00BC595D"/>
    <w:rsid w:val="00BC6F43"/>
    <w:rsid w:val="00BD0577"/>
    <w:rsid w:val="00BD100A"/>
    <w:rsid w:val="00BD2A76"/>
    <w:rsid w:val="00BD3B5D"/>
    <w:rsid w:val="00BD765D"/>
    <w:rsid w:val="00BD78F3"/>
    <w:rsid w:val="00BE127D"/>
    <w:rsid w:val="00BE3EB9"/>
    <w:rsid w:val="00BE3FAE"/>
    <w:rsid w:val="00BE7B55"/>
    <w:rsid w:val="00BF149C"/>
    <w:rsid w:val="00BF314C"/>
    <w:rsid w:val="00BF4320"/>
    <w:rsid w:val="00BF5873"/>
    <w:rsid w:val="00BF609E"/>
    <w:rsid w:val="00BF6C99"/>
    <w:rsid w:val="00C00044"/>
    <w:rsid w:val="00C008A0"/>
    <w:rsid w:val="00C05B38"/>
    <w:rsid w:val="00C06C77"/>
    <w:rsid w:val="00C11D29"/>
    <w:rsid w:val="00C127AA"/>
    <w:rsid w:val="00C12F75"/>
    <w:rsid w:val="00C13BE5"/>
    <w:rsid w:val="00C156B1"/>
    <w:rsid w:val="00C173EB"/>
    <w:rsid w:val="00C20AFE"/>
    <w:rsid w:val="00C21D62"/>
    <w:rsid w:val="00C24CAB"/>
    <w:rsid w:val="00C24E97"/>
    <w:rsid w:val="00C25C06"/>
    <w:rsid w:val="00C31BF7"/>
    <w:rsid w:val="00C32AD7"/>
    <w:rsid w:val="00C34B85"/>
    <w:rsid w:val="00C34C9B"/>
    <w:rsid w:val="00C34FDE"/>
    <w:rsid w:val="00C42286"/>
    <w:rsid w:val="00C4273C"/>
    <w:rsid w:val="00C42C74"/>
    <w:rsid w:val="00C43692"/>
    <w:rsid w:val="00C44CE8"/>
    <w:rsid w:val="00C466AD"/>
    <w:rsid w:val="00C47090"/>
    <w:rsid w:val="00C4742F"/>
    <w:rsid w:val="00C50127"/>
    <w:rsid w:val="00C607C4"/>
    <w:rsid w:val="00C62A27"/>
    <w:rsid w:val="00C67B8F"/>
    <w:rsid w:val="00C71229"/>
    <w:rsid w:val="00C74886"/>
    <w:rsid w:val="00C77112"/>
    <w:rsid w:val="00C83A75"/>
    <w:rsid w:val="00C83FB6"/>
    <w:rsid w:val="00C87E7F"/>
    <w:rsid w:val="00C918F3"/>
    <w:rsid w:val="00C922AE"/>
    <w:rsid w:val="00C94CB2"/>
    <w:rsid w:val="00C9522F"/>
    <w:rsid w:val="00C9553C"/>
    <w:rsid w:val="00C95B29"/>
    <w:rsid w:val="00C96278"/>
    <w:rsid w:val="00C97271"/>
    <w:rsid w:val="00CA17BC"/>
    <w:rsid w:val="00CA1EFB"/>
    <w:rsid w:val="00CA49A6"/>
    <w:rsid w:val="00CA4D8F"/>
    <w:rsid w:val="00CA4E83"/>
    <w:rsid w:val="00CA57AD"/>
    <w:rsid w:val="00CA5E0E"/>
    <w:rsid w:val="00CB02A0"/>
    <w:rsid w:val="00CB70A1"/>
    <w:rsid w:val="00CC097D"/>
    <w:rsid w:val="00CC1082"/>
    <w:rsid w:val="00CC2D63"/>
    <w:rsid w:val="00CC4DED"/>
    <w:rsid w:val="00CC6109"/>
    <w:rsid w:val="00CD63C7"/>
    <w:rsid w:val="00CD7778"/>
    <w:rsid w:val="00CE3D84"/>
    <w:rsid w:val="00CE3EAC"/>
    <w:rsid w:val="00CE53D3"/>
    <w:rsid w:val="00CE5DE3"/>
    <w:rsid w:val="00CE607A"/>
    <w:rsid w:val="00CE76DA"/>
    <w:rsid w:val="00CE7C70"/>
    <w:rsid w:val="00CF116E"/>
    <w:rsid w:val="00CF56F0"/>
    <w:rsid w:val="00CF7272"/>
    <w:rsid w:val="00CF7877"/>
    <w:rsid w:val="00D0432E"/>
    <w:rsid w:val="00D04B7D"/>
    <w:rsid w:val="00D05943"/>
    <w:rsid w:val="00D06F8F"/>
    <w:rsid w:val="00D11FA5"/>
    <w:rsid w:val="00D13955"/>
    <w:rsid w:val="00D1560B"/>
    <w:rsid w:val="00D17284"/>
    <w:rsid w:val="00D2042C"/>
    <w:rsid w:val="00D222F6"/>
    <w:rsid w:val="00D26FFD"/>
    <w:rsid w:val="00D2766B"/>
    <w:rsid w:val="00D32A04"/>
    <w:rsid w:val="00D3450C"/>
    <w:rsid w:val="00D418B4"/>
    <w:rsid w:val="00D42A7D"/>
    <w:rsid w:val="00D44A22"/>
    <w:rsid w:val="00D44B7D"/>
    <w:rsid w:val="00D51A1A"/>
    <w:rsid w:val="00D5319A"/>
    <w:rsid w:val="00D54D92"/>
    <w:rsid w:val="00D60835"/>
    <w:rsid w:val="00D660A0"/>
    <w:rsid w:val="00D67886"/>
    <w:rsid w:val="00D72AE5"/>
    <w:rsid w:val="00D731B3"/>
    <w:rsid w:val="00D73541"/>
    <w:rsid w:val="00D75540"/>
    <w:rsid w:val="00D80D99"/>
    <w:rsid w:val="00D84ECD"/>
    <w:rsid w:val="00D86E42"/>
    <w:rsid w:val="00D87440"/>
    <w:rsid w:val="00D87CE5"/>
    <w:rsid w:val="00D91F62"/>
    <w:rsid w:val="00D94675"/>
    <w:rsid w:val="00D94B28"/>
    <w:rsid w:val="00D95F4C"/>
    <w:rsid w:val="00DA20D2"/>
    <w:rsid w:val="00DA2B3C"/>
    <w:rsid w:val="00DA3825"/>
    <w:rsid w:val="00DA7913"/>
    <w:rsid w:val="00DB23C8"/>
    <w:rsid w:val="00DB3AB3"/>
    <w:rsid w:val="00DB41B4"/>
    <w:rsid w:val="00DC198F"/>
    <w:rsid w:val="00DC2490"/>
    <w:rsid w:val="00DD0E4F"/>
    <w:rsid w:val="00DD1D0E"/>
    <w:rsid w:val="00DD3718"/>
    <w:rsid w:val="00DD3F95"/>
    <w:rsid w:val="00DD4384"/>
    <w:rsid w:val="00DD7D84"/>
    <w:rsid w:val="00DE145A"/>
    <w:rsid w:val="00DE4549"/>
    <w:rsid w:val="00DE4D1B"/>
    <w:rsid w:val="00DE7936"/>
    <w:rsid w:val="00DF4AD2"/>
    <w:rsid w:val="00DF4E92"/>
    <w:rsid w:val="00DF7BDA"/>
    <w:rsid w:val="00E1098D"/>
    <w:rsid w:val="00E14F08"/>
    <w:rsid w:val="00E179B8"/>
    <w:rsid w:val="00E17F2E"/>
    <w:rsid w:val="00E275A9"/>
    <w:rsid w:val="00E27C5B"/>
    <w:rsid w:val="00E34F89"/>
    <w:rsid w:val="00E44833"/>
    <w:rsid w:val="00E448B5"/>
    <w:rsid w:val="00E46F29"/>
    <w:rsid w:val="00E53E1B"/>
    <w:rsid w:val="00E57A02"/>
    <w:rsid w:val="00E6178C"/>
    <w:rsid w:val="00E6183C"/>
    <w:rsid w:val="00E630D3"/>
    <w:rsid w:val="00E63589"/>
    <w:rsid w:val="00E65063"/>
    <w:rsid w:val="00E65AFC"/>
    <w:rsid w:val="00E7234D"/>
    <w:rsid w:val="00E73E1D"/>
    <w:rsid w:val="00E75C7F"/>
    <w:rsid w:val="00E82224"/>
    <w:rsid w:val="00E8398E"/>
    <w:rsid w:val="00E85191"/>
    <w:rsid w:val="00E90320"/>
    <w:rsid w:val="00E90487"/>
    <w:rsid w:val="00E90EDD"/>
    <w:rsid w:val="00E92442"/>
    <w:rsid w:val="00EA0815"/>
    <w:rsid w:val="00EA26EE"/>
    <w:rsid w:val="00EA4C37"/>
    <w:rsid w:val="00EA4FBC"/>
    <w:rsid w:val="00EA5F89"/>
    <w:rsid w:val="00EA79C2"/>
    <w:rsid w:val="00EB3BB1"/>
    <w:rsid w:val="00EB459A"/>
    <w:rsid w:val="00EB682D"/>
    <w:rsid w:val="00EB6853"/>
    <w:rsid w:val="00EC01AB"/>
    <w:rsid w:val="00EC358D"/>
    <w:rsid w:val="00EC361C"/>
    <w:rsid w:val="00EC66EC"/>
    <w:rsid w:val="00ED3845"/>
    <w:rsid w:val="00EE019F"/>
    <w:rsid w:val="00EE2913"/>
    <w:rsid w:val="00EE3B57"/>
    <w:rsid w:val="00EE487A"/>
    <w:rsid w:val="00EE4A4F"/>
    <w:rsid w:val="00EE62AF"/>
    <w:rsid w:val="00EF1333"/>
    <w:rsid w:val="00EF18CE"/>
    <w:rsid w:val="00EF3085"/>
    <w:rsid w:val="00EF7653"/>
    <w:rsid w:val="00F014DF"/>
    <w:rsid w:val="00F02B54"/>
    <w:rsid w:val="00F02D13"/>
    <w:rsid w:val="00F04F67"/>
    <w:rsid w:val="00F06133"/>
    <w:rsid w:val="00F06BFE"/>
    <w:rsid w:val="00F11106"/>
    <w:rsid w:val="00F12900"/>
    <w:rsid w:val="00F14459"/>
    <w:rsid w:val="00F215CB"/>
    <w:rsid w:val="00F24FA9"/>
    <w:rsid w:val="00F25103"/>
    <w:rsid w:val="00F25BC1"/>
    <w:rsid w:val="00F25ECA"/>
    <w:rsid w:val="00F31A37"/>
    <w:rsid w:val="00F325FC"/>
    <w:rsid w:val="00F32E43"/>
    <w:rsid w:val="00F33E37"/>
    <w:rsid w:val="00F377C5"/>
    <w:rsid w:val="00F37B11"/>
    <w:rsid w:val="00F41912"/>
    <w:rsid w:val="00F419DE"/>
    <w:rsid w:val="00F46C68"/>
    <w:rsid w:val="00F46FE3"/>
    <w:rsid w:val="00F51819"/>
    <w:rsid w:val="00F5353F"/>
    <w:rsid w:val="00F54021"/>
    <w:rsid w:val="00F544C2"/>
    <w:rsid w:val="00F552B3"/>
    <w:rsid w:val="00F569EB"/>
    <w:rsid w:val="00F57737"/>
    <w:rsid w:val="00F57A8B"/>
    <w:rsid w:val="00F60E1F"/>
    <w:rsid w:val="00F61ECE"/>
    <w:rsid w:val="00F62614"/>
    <w:rsid w:val="00F6379F"/>
    <w:rsid w:val="00F637BD"/>
    <w:rsid w:val="00F65472"/>
    <w:rsid w:val="00F67EDF"/>
    <w:rsid w:val="00F74968"/>
    <w:rsid w:val="00F74B38"/>
    <w:rsid w:val="00F778AE"/>
    <w:rsid w:val="00F82EA8"/>
    <w:rsid w:val="00F85D90"/>
    <w:rsid w:val="00F863EE"/>
    <w:rsid w:val="00F92371"/>
    <w:rsid w:val="00F9558F"/>
    <w:rsid w:val="00F95D5D"/>
    <w:rsid w:val="00F95EF6"/>
    <w:rsid w:val="00FA0DE4"/>
    <w:rsid w:val="00FA1C30"/>
    <w:rsid w:val="00FA3E2D"/>
    <w:rsid w:val="00FA650E"/>
    <w:rsid w:val="00FA6B88"/>
    <w:rsid w:val="00FA7774"/>
    <w:rsid w:val="00FC023A"/>
    <w:rsid w:val="00FC04FB"/>
    <w:rsid w:val="00FC151D"/>
    <w:rsid w:val="00FC39D8"/>
    <w:rsid w:val="00FC56CD"/>
    <w:rsid w:val="00FD0213"/>
    <w:rsid w:val="00FD3798"/>
    <w:rsid w:val="00FD7386"/>
    <w:rsid w:val="00FE2D56"/>
    <w:rsid w:val="00FE2F2B"/>
    <w:rsid w:val="00FE45EA"/>
    <w:rsid w:val="00FE60E8"/>
    <w:rsid w:val="00FE7F89"/>
    <w:rsid w:val="00FF0A99"/>
    <w:rsid w:val="00FF0D68"/>
    <w:rsid w:val="00FF3319"/>
    <w:rsid w:val="00FF3956"/>
    <w:rsid w:val="00FF48C3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16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0D3"/>
  </w:style>
  <w:style w:type="paragraph" w:styleId="Heading1">
    <w:name w:val="heading 1"/>
    <w:basedOn w:val="Normal"/>
    <w:next w:val="Normal"/>
    <w:link w:val="Heading1Char"/>
    <w:uiPriority w:val="9"/>
    <w:qFormat/>
    <w:rsid w:val="001250D3"/>
    <w:pPr>
      <w:keepNext/>
      <w:keepLines/>
      <w:numPr>
        <w:numId w:val="19"/>
      </w:numPr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mall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0D3"/>
    <w:pPr>
      <w:keepNext/>
      <w:keepLines/>
      <w:numPr>
        <w:numId w:val="2"/>
      </w:numPr>
      <w:spacing w:before="240" w:after="24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0D3"/>
    <w:pPr>
      <w:keepNext/>
      <w:keepLines/>
      <w:numPr>
        <w:numId w:val="3"/>
      </w:numPr>
      <w:spacing w:before="240" w:after="240"/>
      <w:jc w:val="both"/>
      <w:outlineLvl w:val="2"/>
    </w:pPr>
    <w:rPr>
      <w:rFonts w:ascii="Times New Roman" w:eastAsiaTheme="majorEastAsia" w:hAnsi="Times New Roman" w:cstheme="majorBidi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0D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0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250D3"/>
    <w:rPr>
      <w:rFonts w:ascii="Times New Roman" w:eastAsiaTheme="majorEastAsia" w:hAnsi="Times New Roman" w:cstheme="majorBidi"/>
      <w:b/>
      <w:bCs/>
      <w:small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50D3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50D3"/>
    <w:rPr>
      <w:rFonts w:ascii="Times New Roman" w:eastAsiaTheme="majorEastAsia" w:hAnsi="Times New Roman" w:cstheme="majorBidi"/>
      <w:bCs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125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0D3"/>
    <w:rPr>
      <w:color w:val="31689B"/>
      <w:u w:val="single"/>
    </w:rPr>
  </w:style>
  <w:style w:type="paragraph" w:styleId="BodyText">
    <w:name w:val="Body Text"/>
    <w:basedOn w:val="Normal"/>
    <w:link w:val="BodyTextChar"/>
    <w:rsid w:val="001250D3"/>
    <w:p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50D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50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50D3"/>
  </w:style>
  <w:style w:type="paragraph" w:customStyle="1" w:styleId="Hyperlink1">
    <w:name w:val="Hyperlink1"/>
    <w:basedOn w:val="Normal"/>
    <w:rsid w:val="001250D3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character" w:styleId="Emphasis">
    <w:name w:val="Emphasis"/>
    <w:uiPriority w:val="20"/>
    <w:qFormat/>
    <w:rsid w:val="001250D3"/>
    <w:rPr>
      <w:i/>
      <w:iCs/>
    </w:rPr>
  </w:style>
  <w:style w:type="character" w:customStyle="1" w:styleId="s1">
    <w:name w:val="s1"/>
    <w:rsid w:val="001250D3"/>
    <w:rPr>
      <w:rFonts w:ascii="Arial" w:hAnsi="Arial" w:cs="Arial" w:hint="default"/>
      <w:sz w:val="20"/>
      <w:szCs w:val="20"/>
    </w:rPr>
  </w:style>
  <w:style w:type="paragraph" w:customStyle="1" w:styleId="AGNormal">
    <w:name w:val="AGNormal"/>
    <w:rsid w:val="001250D3"/>
    <w:pPr>
      <w:spacing w:after="0"/>
    </w:pPr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250D3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smallCaps w:val="0"/>
      <w:color w:val="365F91" w:themeColor="accent1" w:themeShade="BF"/>
      <w:lang w:eastAsia="lt-L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72673"/>
    <w:pPr>
      <w:tabs>
        <w:tab w:val="left" w:pos="426"/>
        <w:tab w:val="right" w:leader="dot" w:pos="9628"/>
      </w:tabs>
    </w:pPr>
    <w:rPr>
      <w:rFonts w:ascii="Arial" w:hAnsi="Arial" w:cs="Arial"/>
      <w:b/>
      <w:noProof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87E79"/>
    <w:pPr>
      <w:tabs>
        <w:tab w:val="left" w:pos="1100"/>
        <w:tab w:val="right" w:leader="dot" w:pos="9628"/>
      </w:tabs>
    </w:pPr>
    <w:rPr>
      <w:rFonts w:ascii="Arial" w:hAnsi="Arial" w:cs="Arial"/>
      <w:b/>
      <w:noProof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7E79"/>
    <w:pPr>
      <w:tabs>
        <w:tab w:val="left" w:pos="1320"/>
        <w:tab w:val="right" w:leader="dot" w:pos="9639"/>
      </w:tabs>
      <w:ind w:left="440"/>
    </w:pPr>
  </w:style>
  <w:style w:type="table" w:styleId="TableGrid">
    <w:name w:val="Table Grid"/>
    <w:basedOn w:val="TableNormal"/>
    <w:uiPriority w:val="59"/>
    <w:rsid w:val="001250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1250D3"/>
  </w:style>
  <w:style w:type="character" w:styleId="CommentReference">
    <w:name w:val="annotation reference"/>
    <w:basedOn w:val="DefaultParagraphFont"/>
    <w:uiPriority w:val="99"/>
    <w:semiHidden/>
    <w:unhideWhenUsed/>
    <w:rsid w:val="00125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0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0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50D3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50D3"/>
  </w:style>
  <w:style w:type="paragraph" w:styleId="Footer">
    <w:name w:val="footer"/>
    <w:basedOn w:val="Normal"/>
    <w:link w:val="FooterChar"/>
    <w:uiPriority w:val="99"/>
    <w:unhideWhenUsed/>
    <w:rsid w:val="001250D3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50D3"/>
  </w:style>
  <w:style w:type="character" w:customStyle="1" w:styleId="hps">
    <w:name w:val="hps"/>
    <w:basedOn w:val="DefaultParagraphFont"/>
    <w:rsid w:val="001250D3"/>
  </w:style>
  <w:style w:type="paragraph" w:customStyle="1" w:styleId="Default">
    <w:name w:val="Default"/>
    <w:rsid w:val="001250D3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1250D3"/>
    <w:pPr>
      <w:spacing w:after="0"/>
    </w:pPr>
    <w:rPr>
      <w:rFonts w:eastAsiaTheme="minorEastAsia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1250D3"/>
    <w:rPr>
      <w:rFonts w:eastAsiaTheme="minorEastAsia"/>
      <w:lang w:eastAsia="lt-LT"/>
    </w:rPr>
  </w:style>
  <w:style w:type="paragraph" w:customStyle="1" w:styleId="NoParagraphStyle">
    <w:name w:val="[No Paragraph Style]"/>
    <w:rsid w:val="001250D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Times New Roman" w:hAnsi="Times Roman" w:cs="Times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250D3"/>
    <w:pPr>
      <w:suppressAutoHyphens/>
    </w:pPr>
    <w:rPr>
      <w:rFonts w:ascii="Times New Roman" w:hAnsi="Times New Roman" w:cs="Times New Roman"/>
      <w:lang w:val="lt-LT"/>
    </w:rPr>
  </w:style>
  <w:style w:type="character" w:customStyle="1" w:styleId="shorttext">
    <w:name w:val="short_text"/>
    <w:basedOn w:val="DefaultParagraphFont"/>
    <w:rsid w:val="001250D3"/>
  </w:style>
  <w:style w:type="paragraph" w:styleId="Revision">
    <w:name w:val="Revision"/>
    <w:hidden/>
    <w:uiPriority w:val="99"/>
    <w:semiHidden/>
    <w:rsid w:val="001250D3"/>
    <w:pPr>
      <w:spacing w:after="0"/>
    </w:pPr>
  </w:style>
  <w:style w:type="paragraph" w:customStyle="1" w:styleId="NormalAshurst">
    <w:name w:val="NormalAshurst"/>
    <w:link w:val="NormalAshurstChar"/>
    <w:rsid w:val="001250D3"/>
    <w:pPr>
      <w:suppressAutoHyphens/>
      <w:spacing w:after="220" w:line="264" w:lineRule="auto"/>
      <w:jc w:val="both"/>
    </w:pPr>
    <w:rPr>
      <w:rFonts w:ascii="Verdana" w:eastAsia="Times New Roman" w:hAnsi="Verdana" w:cs="Times New Roman"/>
      <w:sz w:val="18"/>
      <w:szCs w:val="20"/>
      <w:lang w:val="en-GB" w:eastAsia="lt-LT"/>
    </w:rPr>
  </w:style>
  <w:style w:type="paragraph" w:customStyle="1" w:styleId="H1Ashurst">
    <w:name w:val="H1Ashurst"/>
    <w:basedOn w:val="NormalAshurst"/>
    <w:next w:val="H2Ashurst"/>
    <w:rsid w:val="001250D3"/>
    <w:pPr>
      <w:keepNext/>
      <w:numPr>
        <w:numId w:val="9"/>
      </w:numPr>
      <w:tabs>
        <w:tab w:val="clear" w:pos="782"/>
        <w:tab w:val="num" w:pos="360"/>
      </w:tabs>
      <w:ind w:left="0" w:firstLine="0"/>
      <w:outlineLvl w:val="0"/>
    </w:pPr>
    <w:rPr>
      <w:b/>
      <w:caps/>
    </w:rPr>
  </w:style>
  <w:style w:type="paragraph" w:customStyle="1" w:styleId="H2Ashurst">
    <w:name w:val="H2Ashurst"/>
    <w:basedOn w:val="NormalAshurst"/>
    <w:link w:val="H2AshurstChar"/>
    <w:rsid w:val="001250D3"/>
    <w:pPr>
      <w:numPr>
        <w:ilvl w:val="1"/>
        <w:numId w:val="9"/>
      </w:numPr>
      <w:outlineLvl w:val="1"/>
    </w:pPr>
  </w:style>
  <w:style w:type="paragraph" w:customStyle="1" w:styleId="H3Ashurst">
    <w:name w:val="H3Ashurst"/>
    <w:basedOn w:val="NormalAshurst"/>
    <w:link w:val="H3AshurstChar"/>
    <w:rsid w:val="001250D3"/>
    <w:pPr>
      <w:numPr>
        <w:ilvl w:val="2"/>
        <w:numId w:val="9"/>
      </w:numPr>
      <w:outlineLvl w:val="2"/>
    </w:pPr>
  </w:style>
  <w:style w:type="paragraph" w:customStyle="1" w:styleId="H4Ashurst">
    <w:name w:val="H4Ashurst"/>
    <w:basedOn w:val="NormalAshurst"/>
    <w:rsid w:val="001250D3"/>
    <w:pPr>
      <w:numPr>
        <w:ilvl w:val="3"/>
        <w:numId w:val="9"/>
      </w:numPr>
      <w:tabs>
        <w:tab w:val="clear" w:pos="2030"/>
        <w:tab w:val="num" w:pos="360"/>
      </w:tabs>
      <w:ind w:left="0" w:firstLine="0"/>
      <w:outlineLvl w:val="3"/>
    </w:pPr>
  </w:style>
  <w:style w:type="paragraph" w:customStyle="1" w:styleId="H5Ashurst">
    <w:name w:val="H5Ashurst"/>
    <w:basedOn w:val="NormalAshurst"/>
    <w:rsid w:val="001250D3"/>
    <w:pPr>
      <w:numPr>
        <w:ilvl w:val="4"/>
        <w:numId w:val="9"/>
      </w:numPr>
      <w:tabs>
        <w:tab w:val="clear" w:pos="2653"/>
        <w:tab w:val="num" w:pos="360"/>
      </w:tabs>
      <w:ind w:left="0" w:firstLine="0"/>
      <w:outlineLvl w:val="4"/>
    </w:pPr>
  </w:style>
  <w:style w:type="paragraph" w:customStyle="1" w:styleId="H6Ashurst">
    <w:name w:val="H6Ashurst"/>
    <w:basedOn w:val="NormalAshurst"/>
    <w:rsid w:val="001250D3"/>
    <w:pPr>
      <w:numPr>
        <w:ilvl w:val="5"/>
        <w:numId w:val="9"/>
      </w:numPr>
      <w:tabs>
        <w:tab w:val="clear" w:pos="3277"/>
        <w:tab w:val="num" w:pos="360"/>
      </w:tabs>
      <w:ind w:left="0" w:firstLine="0"/>
      <w:outlineLvl w:val="5"/>
    </w:pPr>
  </w:style>
  <w:style w:type="paragraph" w:customStyle="1" w:styleId="DefinitionsAshurst">
    <w:name w:val="DefinitionsAshurst"/>
    <w:basedOn w:val="NormalAshurst"/>
    <w:rsid w:val="001250D3"/>
    <w:pPr>
      <w:numPr>
        <w:numId w:val="8"/>
      </w:numPr>
      <w:tabs>
        <w:tab w:val="clear" w:pos="1406"/>
        <w:tab w:val="num" w:pos="360"/>
        <w:tab w:val="num" w:pos="1080"/>
      </w:tabs>
      <w:ind w:left="0" w:firstLine="0"/>
    </w:pPr>
  </w:style>
  <w:style w:type="paragraph" w:customStyle="1" w:styleId="DefSubAshurst">
    <w:name w:val="DefSubAshurst"/>
    <w:basedOn w:val="NormalAshurst"/>
    <w:rsid w:val="001250D3"/>
    <w:pPr>
      <w:numPr>
        <w:ilvl w:val="1"/>
        <w:numId w:val="8"/>
      </w:numPr>
      <w:tabs>
        <w:tab w:val="clear" w:pos="2030"/>
        <w:tab w:val="num" w:pos="360"/>
        <w:tab w:val="num" w:pos="1800"/>
      </w:tabs>
      <w:ind w:left="0" w:firstLine="0"/>
    </w:pPr>
  </w:style>
  <w:style w:type="paragraph" w:customStyle="1" w:styleId="B12Ashurst">
    <w:name w:val="B1&amp;2Ashurst"/>
    <w:basedOn w:val="NormalAshurst"/>
    <w:rsid w:val="001250D3"/>
    <w:pPr>
      <w:tabs>
        <w:tab w:val="left" w:pos="1406"/>
        <w:tab w:val="left" w:pos="2030"/>
        <w:tab w:val="left" w:pos="2654"/>
        <w:tab w:val="left" w:pos="3277"/>
        <w:tab w:val="left" w:pos="3901"/>
      </w:tabs>
      <w:ind w:left="782"/>
    </w:pPr>
  </w:style>
  <w:style w:type="character" w:customStyle="1" w:styleId="NormalAshurstChar">
    <w:name w:val="NormalAshurst Char"/>
    <w:link w:val="NormalAshurst"/>
    <w:rsid w:val="001250D3"/>
    <w:rPr>
      <w:rFonts w:ascii="Verdana" w:eastAsia="Times New Roman" w:hAnsi="Verdana" w:cs="Times New Roman"/>
      <w:sz w:val="18"/>
      <w:szCs w:val="20"/>
      <w:lang w:val="en-GB" w:eastAsia="lt-LT"/>
    </w:rPr>
  </w:style>
  <w:style w:type="character" w:customStyle="1" w:styleId="H3AshurstChar">
    <w:name w:val="H3Ashurst Char"/>
    <w:basedOn w:val="NormalAshurstChar"/>
    <w:link w:val="H3Ashurst"/>
    <w:rsid w:val="001250D3"/>
    <w:rPr>
      <w:rFonts w:ascii="Verdana" w:eastAsia="Times New Roman" w:hAnsi="Verdana" w:cs="Times New Roman"/>
      <w:sz w:val="18"/>
      <w:szCs w:val="20"/>
      <w:lang w:val="en-GB" w:eastAsia="lt-LT"/>
    </w:rPr>
  </w:style>
  <w:style w:type="character" w:customStyle="1" w:styleId="H2AshurstChar">
    <w:name w:val="H2Ashurst Char"/>
    <w:basedOn w:val="NormalAshurstChar"/>
    <w:link w:val="H2Ashurst"/>
    <w:rsid w:val="001250D3"/>
    <w:rPr>
      <w:rFonts w:ascii="Verdana" w:eastAsia="Times New Roman" w:hAnsi="Verdana" w:cs="Times New Roman"/>
      <w:sz w:val="18"/>
      <w:szCs w:val="20"/>
      <w:lang w:val="en-GB" w:eastAsia="lt-LT"/>
    </w:rPr>
  </w:style>
  <w:style w:type="character" w:styleId="Strong">
    <w:name w:val="Strong"/>
    <w:basedOn w:val="DefaultParagraphFont"/>
    <w:uiPriority w:val="22"/>
    <w:qFormat/>
    <w:rsid w:val="003E65C8"/>
    <w:rPr>
      <w:b/>
      <w:bCs/>
    </w:rPr>
  </w:style>
  <w:style w:type="table" w:styleId="LightList">
    <w:name w:val="Light List"/>
    <w:basedOn w:val="TableNormal"/>
    <w:uiPriority w:val="61"/>
    <w:rsid w:val="00D80D99"/>
    <w:pPr>
      <w:spacing w:after="0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eadingtaisykles">
    <w:name w:val="heading taisykles"/>
    <w:basedOn w:val="Heading1"/>
    <w:link w:val="headingtaisyklesChar"/>
    <w:qFormat/>
    <w:rsid w:val="00C00044"/>
    <w:pPr>
      <w:keepNext w:val="0"/>
      <w:keepLines w:val="0"/>
      <w:numPr>
        <w:numId w:val="0"/>
      </w:numPr>
      <w:spacing w:before="0" w:after="200" w:line="276" w:lineRule="auto"/>
      <w:jc w:val="left"/>
    </w:pPr>
    <w:rPr>
      <w:rFonts w:ascii="Arial" w:hAnsi="Arial" w:cs="Arial"/>
      <w:smallCaps w:val="0"/>
      <w:color w:val="365F91" w:themeColor="accent1" w:themeShade="BF"/>
      <w:sz w:val="24"/>
      <w:szCs w:val="24"/>
      <w:lang w:eastAsia="lt-LT"/>
    </w:rPr>
  </w:style>
  <w:style w:type="character" w:customStyle="1" w:styleId="headingtaisyklesChar">
    <w:name w:val="heading taisykles Char"/>
    <w:basedOn w:val="Heading1Char"/>
    <w:link w:val="headingtaisykles"/>
    <w:rsid w:val="00C00044"/>
    <w:rPr>
      <w:rFonts w:ascii="Arial" w:eastAsiaTheme="majorEastAsia" w:hAnsi="Arial" w:cs="Arial"/>
      <w:b/>
      <w:bCs/>
      <w:smallCaps w:val="0"/>
      <w:color w:val="365F91" w:themeColor="accent1" w:themeShade="BF"/>
      <w:sz w:val="24"/>
      <w:szCs w:val="24"/>
      <w:lang w:eastAsia="lt-L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00044"/>
  </w:style>
  <w:style w:type="paragraph" w:styleId="FootnoteText">
    <w:name w:val="footnote text"/>
    <w:basedOn w:val="Normal"/>
    <w:link w:val="FootnoteTextChar"/>
    <w:uiPriority w:val="99"/>
    <w:semiHidden/>
    <w:unhideWhenUsed/>
    <w:rsid w:val="00C00044"/>
    <w:pPr>
      <w:spacing w:after="0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04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0044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1F5B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1F5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F544C2"/>
    <w:pPr>
      <w:numPr>
        <w:numId w:val="3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3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3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9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48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0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4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9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0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73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1886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58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02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AFE3-4C46-4AF9-83BC-1B7AB084C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9FF1F-A155-4404-BEA5-3BD882F2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2025-02-05T11:33:00Z</dcterms:created>
  <dcterms:modified xsi:type="dcterms:W3CDTF">2025-02-05T13:55:00Z</dcterms:modified>
</cp:coreProperties>
</file>