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27AE6" w14:textId="77777777" w:rsidR="00153545" w:rsidRPr="006C0682" w:rsidRDefault="00153545" w:rsidP="00D3339F">
      <w:pPr>
        <w:spacing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8D19A55" w14:textId="77777777" w:rsidR="00D3339F" w:rsidRPr="006C0682" w:rsidRDefault="00D3339F" w:rsidP="00D3339F">
      <w:pPr>
        <w:spacing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6C0682">
        <w:rPr>
          <w:rFonts w:ascii="Times New Roman" w:hAnsi="Times New Roman"/>
          <w:sz w:val="24"/>
          <w:szCs w:val="24"/>
          <w:lang w:val="lt-LT"/>
        </w:rPr>
        <w:t>&lt;</w:t>
      </w:r>
      <w:r w:rsidR="00C7511D" w:rsidRPr="006C0682">
        <w:rPr>
          <w:rFonts w:ascii="Times New Roman" w:hAnsi="Times New Roman"/>
          <w:sz w:val="24"/>
          <w:szCs w:val="24"/>
          <w:lang w:val="lt-LT"/>
        </w:rPr>
        <w:t>PAREIŠKĖJO</w:t>
      </w:r>
      <w:r w:rsidRPr="006C0682">
        <w:rPr>
          <w:rFonts w:ascii="Times New Roman" w:hAnsi="Times New Roman"/>
          <w:sz w:val="24"/>
          <w:szCs w:val="24"/>
          <w:lang w:val="lt-LT"/>
        </w:rPr>
        <w:t xml:space="preserve"> FIRMINIS BLANKAS&gt;</w:t>
      </w:r>
    </w:p>
    <w:p w14:paraId="6C1A5B02" w14:textId="77777777" w:rsidR="00D3339F" w:rsidRPr="006C0682" w:rsidRDefault="00D3339F" w:rsidP="00D3339F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</w:p>
    <w:p w14:paraId="66ADD6F5" w14:textId="0B1CD4DF" w:rsidR="00E234AA" w:rsidRDefault="00E234AA" w:rsidP="00E234AA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AB „Klaipėdos nafta“</w:t>
      </w:r>
    </w:p>
    <w:p w14:paraId="6C1F2FE6" w14:textId="13EB16BB" w:rsidR="00E234AA" w:rsidRPr="00E234AA" w:rsidRDefault="00E234AA" w:rsidP="00E234AA">
      <w:pPr>
        <w:spacing w:after="0" w:line="240" w:lineRule="auto"/>
        <w:rPr>
          <w:rFonts w:ascii="Times New Roman" w:hAnsi="Times New Roman"/>
          <w:bCs/>
          <w:sz w:val="24"/>
          <w:szCs w:val="24"/>
          <w:lang w:val="lt-LT"/>
        </w:rPr>
      </w:pPr>
      <w:r w:rsidRPr="00E234AA">
        <w:rPr>
          <w:rFonts w:ascii="Times New Roman" w:hAnsi="Times New Roman"/>
          <w:bCs/>
          <w:sz w:val="24"/>
          <w:szCs w:val="24"/>
          <w:lang w:val="lt-LT"/>
        </w:rPr>
        <w:t>Juridinio asmens kodas 110648893</w:t>
      </w:r>
    </w:p>
    <w:p w14:paraId="3CD3B3D0" w14:textId="03F8C0A7" w:rsidR="00E234AA" w:rsidRPr="00E234AA" w:rsidRDefault="00E234AA" w:rsidP="00E234AA">
      <w:pPr>
        <w:spacing w:after="0" w:line="240" w:lineRule="auto"/>
        <w:rPr>
          <w:rFonts w:ascii="Times New Roman" w:hAnsi="Times New Roman"/>
          <w:bCs/>
          <w:sz w:val="24"/>
          <w:szCs w:val="24"/>
          <w:lang w:val="lt-LT"/>
        </w:rPr>
      </w:pPr>
      <w:r w:rsidRPr="00E234AA">
        <w:rPr>
          <w:rFonts w:ascii="Times New Roman" w:hAnsi="Times New Roman"/>
          <w:bCs/>
          <w:sz w:val="24"/>
          <w:szCs w:val="24"/>
          <w:lang w:val="lt-LT"/>
        </w:rPr>
        <w:t>Burių g. 19, Klaipėda</w:t>
      </w:r>
    </w:p>
    <w:p w14:paraId="790388E7" w14:textId="14887554" w:rsidR="00E234AA" w:rsidRPr="00E234AA" w:rsidRDefault="00E234AA" w:rsidP="00E234AA">
      <w:pPr>
        <w:spacing w:after="0" w:line="240" w:lineRule="auto"/>
        <w:rPr>
          <w:rFonts w:ascii="Times New Roman" w:hAnsi="Times New Roman"/>
          <w:bCs/>
          <w:sz w:val="24"/>
          <w:szCs w:val="24"/>
          <w:lang w:val="lt-LT"/>
        </w:rPr>
      </w:pPr>
      <w:r w:rsidRPr="00E234AA">
        <w:rPr>
          <w:rFonts w:ascii="Times New Roman" w:hAnsi="Times New Roman"/>
          <w:bCs/>
          <w:sz w:val="24"/>
          <w:szCs w:val="24"/>
          <w:lang w:val="lt-LT"/>
        </w:rPr>
        <w:t xml:space="preserve">Siunčiama el. paštu: </w:t>
      </w:r>
      <w:hyperlink r:id="rId11" w:history="1">
        <w:r w:rsidRPr="00E234AA">
          <w:rPr>
            <w:rStyle w:val="Hyperlink"/>
            <w:rFonts w:ascii="Times New Roman" w:hAnsi="Times New Roman"/>
            <w:bCs/>
            <w:sz w:val="24"/>
            <w:szCs w:val="24"/>
            <w:lang w:val="lt-LT"/>
          </w:rPr>
          <w:t>paslaugos@kn.lt</w:t>
        </w:r>
      </w:hyperlink>
      <w:r w:rsidRPr="00E234AA">
        <w:rPr>
          <w:rFonts w:ascii="Times New Roman" w:hAnsi="Times New Roman"/>
          <w:bCs/>
          <w:sz w:val="24"/>
          <w:szCs w:val="24"/>
          <w:lang w:val="lt-LT"/>
        </w:rPr>
        <w:t>.</w:t>
      </w:r>
    </w:p>
    <w:p w14:paraId="3843E6BB" w14:textId="2881407F" w:rsidR="00E234AA" w:rsidRPr="00E234AA" w:rsidRDefault="00E234AA" w:rsidP="00E234AA">
      <w:pPr>
        <w:spacing w:after="0" w:line="240" w:lineRule="auto"/>
        <w:rPr>
          <w:rFonts w:ascii="Times New Roman" w:hAnsi="Times New Roman"/>
          <w:bCs/>
          <w:sz w:val="24"/>
          <w:szCs w:val="24"/>
          <w:lang w:val="lt-LT"/>
        </w:rPr>
      </w:pPr>
      <w:r w:rsidRPr="00E234AA">
        <w:rPr>
          <w:rFonts w:ascii="Times New Roman" w:hAnsi="Times New Roman"/>
          <w:bCs/>
          <w:sz w:val="24"/>
          <w:szCs w:val="24"/>
          <w:lang w:val="lt-LT"/>
        </w:rPr>
        <w:t xml:space="preserve">Kopija el. paštu: </w:t>
      </w:r>
      <w:hyperlink r:id="rId12" w:history="1">
        <w:r w:rsidRPr="00E234AA">
          <w:rPr>
            <w:rStyle w:val="Hyperlink"/>
            <w:rFonts w:ascii="Times New Roman" w:hAnsi="Times New Roman"/>
            <w:bCs/>
            <w:sz w:val="24"/>
            <w:szCs w:val="24"/>
            <w:lang w:val="lt-LT"/>
          </w:rPr>
          <w:t>info@kn.lt</w:t>
        </w:r>
      </w:hyperlink>
      <w:r w:rsidRPr="00E234AA">
        <w:rPr>
          <w:rFonts w:ascii="Times New Roman" w:hAnsi="Times New Roman"/>
          <w:bCs/>
          <w:sz w:val="24"/>
          <w:szCs w:val="24"/>
          <w:lang w:val="lt-LT"/>
        </w:rPr>
        <w:t xml:space="preserve">. </w:t>
      </w:r>
    </w:p>
    <w:p w14:paraId="7981E9B0" w14:textId="77777777" w:rsidR="00E234AA" w:rsidRPr="000065EC" w:rsidRDefault="00E234AA" w:rsidP="000C736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2A4B6911" w14:textId="77777777" w:rsidR="00077BCB" w:rsidRDefault="00077BCB" w:rsidP="00077BCB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SUSKYSTINTŲ GAMTINIŲ DUJŲ KROVINIŲ KILMĖS ATITIKTIES DEKLARACIJA</w:t>
      </w:r>
    </w:p>
    <w:p w14:paraId="45969E7F" w14:textId="77777777" w:rsidR="000C7369" w:rsidRPr="000065EC" w:rsidRDefault="000C7369" w:rsidP="000C7369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7920B44D" w14:textId="4A651715" w:rsidR="000854F9" w:rsidRDefault="000854F9" w:rsidP="00627BEF">
      <w:pPr>
        <w:spacing w:after="12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0065EC">
        <w:rPr>
          <w:rFonts w:ascii="Times New Roman" w:hAnsi="Times New Roman"/>
          <w:b/>
          <w:sz w:val="24"/>
          <w:szCs w:val="24"/>
          <w:highlight w:val="lightGray"/>
          <w:lang w:val="lt-LT"/>
        </w:rPr>
        <w:t>[</w:t>
      </w:r>
      <w:r w:rsidRPr="000065EC">
        <w:rPr>
          <w:rFonts w:ascii="Times New Roman" w:hAnsi="Times New Roman"/>
          <w:b/>
          <w:i/>
          <w:sz w:val="24"/>
          <w:szCs w:val="24"/>
          <w:highlight w:val="lightGray"/>
          <w:lang w:val="lt-LT"/>
        </w:rPr>
        <w:t>įmonės pavadinimas</w:t>
      </w:r>
      <w:r w:rsidRPr="000065EC">
        <w:rPr>
          <w:rFonts w:ascii="Times New Roman" w:hAnsi="Times New Roman"/>
          <w:b/>
          <w:sz w:val="24"/>
          <w:szCs w:val="24"/>
          <w:highlight w:val="lightGray"/>
          <w:lang w:val="lt-LT"/>
        </w:rPr>
        <w:t>]</w:t>
      </w:r>
      <w:r w:rsidRPr="000065EC">
        <w:rPr>
          <w:rFonts w:ascii="Times New Roman" w:hAnsi="Times New Roman"/>
          <w:sz w:val="24"/>
          <w:szCs w:val="24"/>
          <w:lang w:val="lt-LT"/>
        </w:rPr>
        <w:t xml:space="preserve">, juridinio asmens kodas </w:t>
      </w:r>
      <w:r w:rsidRPr="000065EC">
        <w:rPr>
          <w:rFonts w:ascii="Times New Roman" w:hAnsi="Times New Roman"/>
          <w:sz w:val="24"/>
          <w:szCs w:val="24"/>
          <w:highlight w:val="lightGray"/>
          <w:lang w:val="lt-LT"/>
        </w:rPr>
        <w:t>[</w:t>
      </w:r>
      <w:r w:rsidRPr="000065EC">
        <w:rPr>
          <w:rFonts w:ascii="Times New Roman" w:hAnsi="Times New Roman"/>
          <w:i/>
          <w:sz w:val="24"/>
          <w:szCs w:val="24"/>
          <w:highlight w:val="lightGray"/>
          <w:lang w:val="lt-LT"/>
        </w:rPr>
        <w:t>įmonės kodas</w:t>
      </w:r>
      <w:r w:rsidRPr="000065EC">
        <w:rPr>
          <w:rFonts w:ascii="Times New Roman" w:hAnsi="Times New Roman"/>
          <w:sz w:val="24"/>
          <w:szCs w:val="24"/>
          <w:highlight w:val="lightGray"/>
          <w:lang w:val="lt-LT"/>
        </w:rPr>
        <w:t>]</w:t>
      </w:r>
      <w:r w:rsidRPr="000065EC">
        <w:rPr>
          <w:rFonts w:ascii="Times New Roman" w:hAnsi="Times New Roman"/>
          <w:sz w:val="24"/>
          <w:szCs w:val="24"/>
          <w:lang w:val="lt-LT"/>
        </w:rPr>
        <w:t xml:space="preserve">, registruotos buveinės adresas </w:t>
      </w:r>
      <w:r w:rsidRPr="000065EC">
        <w:rPr>
          <w:rFonts w:ascii="Times New Roman" w:hAnsi="Times New Roman"/>
          <w:sz w:val="24"/>
          <w:szCs w:val="24"/>
          <w:highlight w:val="lightGray"/>
          <w:lang w:val="lt-LT"/>
        </w:rPr>
        <w:t>[</w:t>
      </w:r>
      <w:r w:rsidRPr="000065EC">
        <w:rPr>
          <w:rFonts w:ascii="Times New Roman" w:hAnsi="Times New Roman"/>
          <w:i/>
          <w:sz w:val="24"/>
          <w:szCs w:val="24"/>
          <w:highlight w:val="lightGray"/>
          <w:lang w:val="lt-LT"/>
        </w:rPr>
        <w:t>buveinės adresas</w:t>
      </w:r>
      <w:r w:rsidRPr="000065EC">
        <w:rPr>
          <w:rFonts w:ascii="Times New Roman" w:hAnsi="Times New Roman"/>
          <w:sz w:val="24"/>
          <w:szCs w:val="24"/>
          <w:highlight w:val="lightGray"/>
          <w:lang w:val="lt-LT"/>
        </w:rPr>
        <w:t>]</w:t>
      </w:r>
      <w:r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Pr="00DC5B03">
        <w:rPr>
          <w:rFonts w:ascii="Times New Roman" w:hAnsi="Times New Roman"/>
          <w:b/>
          <w:bCs/>
          <w:sz w:val="24"/>
          <w:szCs w:val="24"/>
          <w:lang w:val="lt-LT"/>
        </w:rPr>
        <w:t>Pareiškėjas</w:t>
      </w:r>
      <w:r>
        <w:rPr>
          <w:rFonts w:ascii="Times New Roman" w:hAnsi="Times New Roman"/>
          <w:sz w:val="24"/>
          <w:szCs w:val="24"/>
          <w:lang w:val="lt-LT"/>
        </w:rPr>
        <w:t>)</w:t>
      </w:r>
      <w:r w:rsidRPr="000065EC">
        <w:rPr>
          <w:rFonts w:ascii="Times New Roman" w:hAnsi="Times New Roman"/>
          <w:sz w:val="24"/>
          <w:szCs w:val="24"/>
          <w:lang w:val="lt-LT"/>
        </w:rPr>
        <w:t xml:space="preserve">, atstovaujama </w:t>
      </w:r>
      <w:r w:rsidRPr="000065EC">
        <w:rPr>
          <w:rFonts w:ascii="Times New Roman" w:hAnsi="Times New Roman"/>
          <w:sz w:val="24"/>
          <w:szCs w:val="24"/>
          <w:highlight w:val="lightGray"/>
          <w:lang w:val="lt-LT"/>
        </w:rPr>
        <w:t>[</w:t>
      </w:r>
      <w:r w:rsidRPr="000065EC">
        <w:rPr>
          <w:rFonts w:ascii="Times New Roman" w:hAnsi="Times New Roman"/>
          <w:i/>
          <w:sz w:val="24"/>
          <w:szCs w:val="24"/>
          <w:highlight w:val="lightGray"/>
          <w:lang w:val="lt-LT"/>
        </w:rPr>
        <w:t>pareigos</w:t>
      </w:r>
      <w:r w:rsidRPr="000065EC">
        <w:rPr>
          <w:rFonts w:ascii="Times New Roman" w:hAnsi="Times New Roman"/>
          <w:sz w:val="24"/>
          <w:szCs w:val="24"/>
          <w:highlight w:val="lightGray"/>
          <w:lang w:val="lt-LT"/>
        </w:rPr>
        <w:t>]</w:t>
      </w:r>
      <w:r w:rsidRPr="000065E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065EC">
        <w:rPr>
          <w:rFonts w:ascii="Times New Roman" w:hAnsi="Times New Roman"/>
          <w:sz w:val="24"/>
          <w:szCs w:val="24"/>
          <w:highlight w:val="lightGray"/>
          <w:lang w:val="lt-LT"/>
        </w:rPr>
        <w:t>[</w:t>
      </w:r>
      <w:r w:rsidRPr="000065EC">
        <w:rPr>
          <w:rFonts w:ascii="Times New Roman" w:hAnsi="Times New Roman"/>
          <w:i/>
          <w:sz w:val="24"/>
          <w:szCs w:val="24"/>
          <w:highlight w:val="lightGray"/>
          <w:lang w:val="lt-LT"/>
        </w:rPr>
        <w:t>vardas pavardė</w:t>
      </w:r>
      <w:r w:rsidRPr="000065EC">
        <w:rPr>
          <w:rFonts w:ascii="Times New Roman" w:hAnsi="Times New Roman"/>
          <w:sz w:val="24"/>
          <w:szCs w:val="24"/>
          <w:highlight w:val="lightGray"/>
          <w:lang w:val="lt-LT"/>
        </w:rPr>
        <w:t>]</w:t>
      </w:r>
      <w:r w:rsidRPr="000065EC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0065EC">
        <w:rPr>
          <w:rFonts w:ascii="Times New Roman" w:hAnsi="Times New Roman"/>
          <w:sz w:val="24"/>
          <w:szCs w:val="24"/>
          <w:highlight w:val="lightGray"/>
          <w:lang w:val="lt-LT"/>
        </w:rPr>
        <w:t>[veikiančio/veikiančios]</w:t>
      </w:r>
      <w:r w:rsidRPr="000065EC">
        <w:rPr>
          <w:rFonts w:ascii="Times New Roman" w:hAnsi="Times New Roman"/>
          <w:sz w:val="24"/>
          <w:szCs w:val="24"/>
          <w:lang w:val="lt-LT"/>
        </w:rPr>
        <w:t xml:space="preserve"> pagal </w:t>
      </w:r>
      <w:r w:rsidRPr="000065EC">
        <w:rPr>
          <w:rFonts w:ascii="Times New Roman" w:hAnsi="Times New Roman"/>
          <w:sz w:val="24"/>
          <w:szCs w:val="24"/>
          <w:highlight w:val="lightGray"/>
          <w:lang w:val="lt-LT"/>
        </w:rPr>
        <w:t>[</w:t>
      </w:r>
      <w:r w:rsidRPr="000065EC">
        <w:rPr>
          <w:rFonts w:ascii="Times New Roman" w:hAnsi="Times New Roman"/>
          <w:i/>
          <w:sz w:val="24"/>
          <w:szCs w:val="24"/>
          <w:highlight w:val="lightGray"/>
          <w:lang w:val="lt-LT"/>
        </w:rPr>
        <w:t>teisinis atstovavimo pagrindas</w:t>
      </w:r>
      <w:r w:rsidRPr="000065EC">
        <w:rPr>
          <w:rFonts w:ascii="Times New Roman" w:hAnsi="Times New Roman"/>
          <w:sz w:val="24"/>
          <w:szCs w:val="24"/>
          <w:highlight w:val="lightGray"/>
          <w:lang w:val="lt-LT"/>
        </w:rPr>
        <w:t>]</w:t>
      </w:r>
      <w:r>
        <w:rPr>
          <w:rFonts w:ascii="Times New Roman" w:hAnsi="Times New Roman"/>
          <w:sz w:val="24"/>
          <w:szCs w:val="24"/>
          <w:lang w:val="lt-LT"/>
        </w:rPr>
        <w:t>, v</w:t>
      </w:r>
      <w:r w:rsidR="00BF7F99">
        <w:rPr>
          <w:rFonts w:ascii="Times New Roman" w:hAnsi="Times New Roman"/>
          <w:bCs/>
          <w:sz w:val="24"/>
          <w:szCs w:val="24"/>
          <w:lang w:val="lt-LT"/>
        </w:rPr>
        <w:t>adovaudamasi AB „Klaipėdos nafta“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(toliau – </w:t>
      </w:r>
      <w:r w:rsidRPr="000854F9">
        <w:rPr>
          <w:rFonts w:ascii="Times New Roman" w:hAnsi="Times New Roman"/>
          <w:b/>
          <w:sz w:val="24"/>
          <w:szCs w:val="24"/>
          <w:lang w:val="lt-LT"/>
        </w:rPr>
        <w:t>Bendrovė</w:t>
      </w:r>
      <w:r>
        <w:rPr>
          <w:rFonts w:ascii="Times New Roman" w:hAnsi="Times New Roman"/>
          <w:bCs/>
          <w:sz w:val="24"/>
          <w:szCs w:val="24"/>
          <w:lang w:val="lt-LT"/>
        </w:rPr>
        <w:t>)</w:t>
      </w:r>
      <w:r w:rsidR="00BF7F99">
        <w:rPr>
          <w:rFonts w:ascii="Times New Roman" w:hAnsi="Times New Roman"/>
          <w:bCs/>
          <w:sz w:val="24"/>
          <w:szCs w:val="24"/>
          <w:lang w:val="lt-LT"/>
        </w:rPr>
        <w:t xml:space="preserve"> naudojimosi suskystintų gamtinių dujų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(toliau – </w:t>
      </w:r>
      <w:r w:rsidRPr="000854F9">
        <w:rPr>
          <w:rFonts w:ascii="Times New Roman" w:hAnsi="Times New Roman"/>
          <w:b/>
          <w:sz w:val="24"/>
          <w:szCs w:val="24"/>
          <w:lang w:val="lt-LT"/>
        </w:rPr>
        <w:t>SGD</w:t>
      </w:r>
      <w:r>
        <w:rPr>
          <w:rFonts w:ascii="Times New Roman" w:hAnsi="Times New Roman"/>
          <w:bCs/>
          <w:sz w:val="24"/>
          <w:szCs w:val="24"/>
          <w:lang w:val="lt-LT"/>
        </w:rPr>
        <w:t>)</w:t>
      </w:r>
      <w:r w:rsidR="00BF7F99">
        <w:rPr>
          <w:rFonts w:ascii="Times New Roman" w:hAnsi="Times New Roman"/>
          <w:bCs/>
          <w:sz w:val="24"/>
          <w:szCs w:val="24"/>
          <w:lang w:val="lt-LT"/>
        </w:rPr>
        <w:t xml:space="preserve"> terminalu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(toliau – </w:t>
      </w:r>
      <w:r w:rsidRPr="000854F9">
        <w:rPr>
          <w:rFonts w:ascii="Times New Roman" w:hAnsi="Times New Roman"/>
          <w:b/>
          <w:sz w:val="24"/>
          <w:szCs w:val="24"/>
          <w:lang w:val="lt-LT"/>
        </w:rPr>
        <w:t>Terminalas</w:t>
      </w:r>
      <w:r>
        <w:rPr>
          <w:rFonts w:ascii="Times New Roman" w:hAnsi="Times New Roman"/>
          <w:bCs/>
          <w:sz w:val="24"/>
          <w:szCs w:val="24"/>
          <w:lang w:val="lt-LT"/>
        </w:rPr>
        <w:t>)</w:t>
      </w:r>
      <w:r w:rsidR="00BF7F99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taisyklių reikalavimais teikia šią s</w:t>
      </w:r>
      <w:r w:rsidR="00DC5B03" w:rsidRPr="00DC5B03">
        <w:rPr>
          <w:rFonts w:ascii="Times New Roman" w:hAnsi="Times New Roman"/>
          <w:bCs/>
          <w:sz w:val="24"/>
          <w:szCs w:val="24"/>
          <w:lang w:val="lt-LT"/>
        </w:rPr>
        <w:t>uskystintų gamtinių dujų</w:t>
      </w:r>
      <w:r w:rsidR="00BF7F99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DC5B03" w:rsidRPr="00DC5B03">
        <w:rPr>
          <w:rFonts w:ascii="Times New Roman" w:hAnsi="Times New Roman"/>
          <w:bCs/>
          <w:sz w:val="24"/>
          <w:szCs w:val="24"/>
          <w:lang w:val="lt-LT"/>
        </w:rPr>
        <w:t>krovinių kilmės atitikties deklaracij</w:t>
      </w:r>
      <w:r>
        <w:rPr>
          <w:rFonts w:ascii="Times New Roman" w:hAnsi="Times New Roman"/>
          <w:bCs/>
          <w:sz w:val="24"/>
          <w:szCs w:val="24"/>
          <w:lang w:val="lt-LT"/>
        </w:rPr>
        <w:t>ą, kuria</w:t>
      </w:r>
      <w:r w:rsidR="00DC5B03" w:rsidRPr="00DC5B0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041CEA">
        <w:rPr>
          <w:rFonts w:ascii="Times New Roman" w:hAnsi="Times New Roman"/>
          <w:sz w:val="24"/>
          <w:szCs w:val="24"/>
          <w:lang w:val="lt-LT"/>
        </w:rPr>
        <w:t xml:space="preserve">pareiškia ir </w:t>
      </w:r>
      <w:r w:rsidR="00DC5B03">
        <w:rPr>
          <w:rFonts w:ascii="Times New Roman" w:hAnsi="Times New Roman"/>
          <w:sz w:val="24"/>
          <w:szCs w:val="24"/>
          <w:lang w:val="lt-LT"/>
        </w:rPr>
        <w:t>patvirtina, kad Pareiškėj</w:t>
      </w:r>
      <w:r w:rsidR="00BF7F99">
        <w:rPr>
          <w:rFonts w:ascii="Times New Roman" w:hAnsi="Times New Roman"/>
          <w:sz w:val="24"/>
          <w:szCs w:val="24"/>
          <w:lang w:val="lt-LT"/>
        </w:rPr>
        <w:t xml:space="preserve">as yra susipažinęs ir įsipareigoja </w:t>
      </w:r>
      <w:r w:rsidR="00113901">
        <w:rPr>
          <w:rFonts w:ascii="Times New Roman" w:hAnsi="Times New Roman"/>
          <w:sz w:val="24"/>
          <w:szCs w:val="24"/>
          <w:lang w:val="lt-LT"/>
        </w:rPr>
        <w:t>užtikrinti</w:t>
      </w:r>
      <w:r w:rsidR="00BF7F9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53290">
        <w:rPr>
          <w:rFonts w:ascii="Times New Roman" w:hAnsi="Times New Roman"/>
          <w:sz w:val="24"/>
          <w:szCs w:val="24"/>
          <w:lang w:val="lt-LT"/>
        </w:rPr>
        <w:t xml:space="preserve">Lietuvos Respublikos teisės aktuose </w:t>
      </w:r>
      <w:r w:rsidR="00BF7F99">
        <w:rPr>
          <w:rFonts w:ascii="Times New Roman" w:hAnsi="Times New Roman"/>
          <w:sz w:val="24"/>
          <w:szCs w:val="24"/>
          <w:lang w:val="lt-LT"/>
        </w:rPr>
        <w:t>numatytų</w:t>
      </w:r>
      <w:r w:rsidR="00A5329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F7F99">
        <w:rPr>
          <w:rFonts w:ascii="Times New Roman" w:hAnsi="Times New Roman"/>
          <w:sz w:val="24"/>
          <w:szCs w:val="24"/>
          <w:lang w:val="lt-LT"/>
        </w:rPr>
        <w:t>reikalavimų</w:t>
      </w:r>
      <w:r w:rsidR="00A5329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F7F99">
        <w:rPr>
          <w:rFonts w:ascii="Times New Roman" w:hAnsi="Times New Roman"/>
          <w:sz w:val="24"/>
          <w:szCs w:val="24"/>
          <w:lang w:val="lt-LT"/>
        </w:rPr>
        <w:t>SGD</w:t>
      </w:r>
      <w:r w:rsidR="00A53290">
        <w:rPr>
          <w:rFonts w:ascii="Times New Roman" w:hAnsi="Times New Roman"/>
          <w:sz w:val="24"/>
          <w:szCs w:val="24"/>
          <w:lang w:val="lt-LT"/>
        </w:rPr>
        <w:t xml:space="preserve"> tiekimui</w:t>
      </w:r>
      <w:r w:rsidR="00BF7F99">
        <w:rPr>
          <w:rFonts w:ascii="Times New Roman" w:hAnsi="Times New Roman"/>
          <w:sz w:val="24"/>
          <w:szCs w:val="24"/>
          <w:lang w:val="lt-LT"/>
        </w:rPr>
        <w:t xml:space="preserve"> į Terminalą</w:t>
      </w:r>
      <w:r w:rsidR="00A53290">
        <w:rPr>
          <w:rFonts w:ascii="Times New Roman" w:hAnsi="Times New Roman"/>
          <w:sz w:val="24"/>
          <w:szCs w:val="24"/>
          <w:lang w:val="lt-LT"/>
        </w:rPr>
        <w:t xml:space="preserve">, įskaitant reikalavimą tiekti </w:t>
      </w:r>
      <w:r w:rsidR="00113901">
        <w:rPr>
          <w:rFonts w:ascii="Times New Roman" w:hAnsi="Times New Roman"/>
          <w:sz w:val="24"/>
          <w:szCs w:val="24"/>
          <w:lang w:val="lt-LT"/>
        </w:rPr>
        <w:t>SGD</w:t>
      </w:r>
      <w:r w:rsidR="00A53290">
        <w:rPr>
          <w:rFonts w:ascii="Times New Roman" w:hAnsi="Times New Roman"/>
          <w:sz w:val="24"/>
          <w:szCs w:val="24"/>
          <w:lang w:val="lt-LT"/>
        </w:rPr>
        <w:t xml:space="preserve"> tik iš valstybių, kurios nekelia grėsmės Lietuvos Respublikos nacionaliniam saugumui</w:t>
      </w:r>
      <w:r w:rsidR="00113901">
        <w:rPr>
          <w:rFonts w:ascii="Times New Roman" w:hAnsi="Times New Roman"/>
          <w:sz w:val="24"/>
          <w:szCs w:val="24"/>
          <w:lang w:val="lt-LT"/>
        </w:rPr>
        <w:t>, tinkamą vykdymą</w:t>
      </w:r>
      <w:r w:rsidR="00A53290">
        <w:rPr>
          <w:rFonts w:ascii="Times New Roman" w:hAnsi="Times New Roman"/>
          <w:sz w:val="24"/>
          <w:szCs w:val="24"/>
          <w:lang w:val="lt-LT"/>
        </w:rPr>
        <w:t>.</w:t>
      </w:r>
    </w:p>
    <w:p w14:paraId="1DB3F6BB" w14:textId="43115411" w:rsidR="000C7369" w:rsidRPr="000065EC" w:rsidRDefault="000854F9" w:rsidP="00627BEF">
      <w:pPr>
        <w:spacing w:after="120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Pareiškėjas patvirtina, kad jam yra žinoma, kad Bendrovė vadovaudamasi Lietuvos Respublikos gamtinių dujų įstatymo </w:t>
      </w:r>
      <w:r w:rsidR="00113901">
        <w:rPr>
          <w:rFonts w:ascii="Times New Roman" w:hAnsi="Times New Roman"/>
          <w:sz w:val="24"/>
          <w:szCs w:val="24"/>
          <w:lang w:val="lt-LT"/>
        </w:rPr>
        <w:t>46 str. 3</w:t>
      </w:r>
      <w:r w:rsidR="00113901" w:rsidRPr="00627BEF">
        <w:rPr>
          <w:rFonts w:ascii="Times New Roman" w:hAnsi="Times New Roman"/>
          <w:sz w:val="24"/>
          <w:szCs w:val="24"/>
          <w:vertAlign w:val="superscript"/>
          <w:lang w:val="lt-LT"/>
        </w:rPr>
        <w:t>1</w:t>
      </w:r>
      <w:r w:rsidR="00113901">
        <w:rPr>
          <w:rFonts w:ascii="Times New Roman" w:hAnsi="Times New Roman"/>
          <w:sz w:val="24"/>
          <w:szCs w:val="24"/>
          <w:lang w:val="lt-LT"/>
        </w:rPr>
        <w:t xml:space="preserve"> dalimi nesuteikia Terminalo pajėgumų SGD tiekimui iš valstybių, kurios pagal Nacionalinio saugumo strategiją kelia grėsmę Lietuvos Respublikos nacionaliniam saugumui</w:t>
      </w:r>
      <w:r w:rsidR="003953C1">
        <w:rPr>
          <w:rFonts w:ascii="Times New Roman" w:hAnsi="Times New Roman"/>
          <w:sz w:val="24"/>
          <w:szCs w:val="24"/>
          <w:lang w:val="lt-LT"/>
        </w:rPr>
        <w:t>,</w:t>
      </w:r>
      <w:r w:rsidR="0011390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953C1">
        <w:rPr>
          <w:rFonts w:ascii="Times New Roman" w:hAnsi="Times New Roman"/>
          <w:sz w:val="24"/>
          <w:szCs w:val="24"/>
          <w:lang w:val="lt-LT"/>
        </w:rPr>
        <w:t>ir</w:t>
      </w:r>
      <w:r w:rsidR="0011390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C4284">
        <w:rPr>
          <w:rFonts w:ascii="Times New Roman" w:hAnsi="Times New Roman"/>
          <w:sz w:val="24"/>
          <w:szCs w:val="24"/>
          <w:lang w:val="lt-LT"/>
        </w:rPr>
        <w:t xml:space="preserve">kilus pagrįstoms abejonėms dėl </w:t>
      </w:r>
      <w:r w:rsidR="005A308A">
        <w:rPr>
          <w:rFonts w:ascii="Times New Roman" w:hAnsi="Times New Roman"/>
          <w:sz w:val="24"/>
          <w:szCs w:val="24"/>
          <w:lang w:val="lt-LT"/>
        </w:rPr>
        <w:t xml:space="preserve">SGD </w:t>
      </w:r>
      <w:r w:rsidR="00CC4284">
        <w:rPr>
          <w:rFonts w:ascii="Times New Roman" w:hAnsi="Times New Roman"/>
          <w:sz w:val="24"/>
          <w:szCs w:val="24"/>
          <w:lang w:val="lt-LT"/>
        </w:rPr>
        <w:t>krovinių atitikties teisės aktų reikalavimams</w:t>
      </w:r>
      <w:r w:rsidR="005A308A">
        <w:rPr>
          <w:rFonts w:ascii="Times New Roman" w:hAnsi="Times New Roman"/>
          <w:sz w:val="24"/>
          <w:szCs w:val="24"/>
          <w:lang w:val="lt-LT"/>
        </w:rPr>
        <w:t xml:space="preserve"> turi teisę</w:t>
      </w:r>
      <w:r w:rsidR="00627BEF">
        <w:rPr>
          <w:rFonts w:ascii="Times New Roman" w:hAnsi="Times New Roman"/>
          <w:sz w:val="24"/>
          <w:szCs w:val="24"/>
          <w:lang w:val="lt-LT"/>
        </w:rPr>
        <w:t xml:space="preserve"> nepriimti šių SGD krovinių į Terminalą.</w:t>
      </w:r>
    </w:p>
    <w:p w14:paraId="1F34D894" w14:textId="77777777" w:rsidR="00600254" w:rsidRDefault="00600254" w:rsidP="000C7369">
      <w:pPr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14F072E9" w14:textId="77777777" w:rsidR="000C7369" w:rsidRDefault="000C7369" w:rsidP="000C736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0DABB14" w14:textId="77777777" w:rsidR="000C7369" w:rsidRPr="006C0682" w:rsidRDefault="000C7369" w:rsidP="000C7369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247E4A8" w14:textId="77777777" w:rsidR="000C7369" w:rsidRDefault="000C7369" w:rsidP="000C7369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45FC2CAD" w14:textId="6D83BE68" w:rsidR="00D3339F" w:rsidRDefault="000C7369" w:rsidP="000C7369">
      <w:pPr>
        <w:rPr>
          <w:rFonts w:ascii="Times New Roman" w:hAnsi="Times New Roman"/>
          <w:sz w:val="24"/>
          <w:szCs w:val="24"/>
          <w:lang w:val="lt-LT"/>
        </w:rPr>
      </w:pPr>
      <w:r w:rsidRPr="006C0682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722C94CA" w14:textId="364F1180" w:rsidR="00627BEF" w:rsidRDefault="00627BEF" w:rsidP="000C7369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</w:t>
      </w:r>
    </w:p>
    <w:p w14:paraId="125F356B" w14:textId="7385B32B" w:rsidR="00627BEF" w:rsidRPr="00627BEF" w:rsidRDefault="00627BEF" w:rsidP="000C7369">
      <w:pPr>
        <w:rPr>
          <w:rFonts w:ascii="Times New Roman" w:hAnsi="Times New Roman"/>
          <w:sz w:val="24"/>
          <w:szCs w:val="24"/>
          <w:lang w:val="lt-LT"/>
        </w:rPr>
      </w:pPr>
      <w:r w:rsidRPr="00627BEF">
        <w:rPr>
          <w:rFonts w:ascii="Times New Roman" w:hAnsi="Times New Roman"/>
          <w:lang w:val="lt-LT"/>
        </w:rPr>
        <w:t>(pareigos, vardas ir pavardė, parašas)</w:t>
      </w:r>
    </w:p>
    <w:p w14:paraId="4E8116B9" w14:textId="77777777" w:rsidR="00627BEF" w:rsidRDefault="00627BEF" w:rsidP="000C7369">
      <w:pPr>
        <w:rPr>
          <w:rFonts w:ascii="Times New Roman" w:hAnsi="Times New Roman"/>
          <w:sz w:val="24"/>
          <w:szCs w:val="24"/>
          <w:lang w:val="lt-LT"/>
        </w:rPr>
      </w:pPr>
    </w:p>
    <w:p w14:paraId="3C63BFAE" w14:textId="77777777" w:rsidR="00627BEF" w:rsidRPr="006C0682" w:rsidRDefault="00627BEF" w:rsidP="000C7369">
      <w:pPr>
        <w:rPr>
          <w:rFonts w:ascii="Times New Roman" w:hAnsi="Times New Roman"/>
          <w:sz w:val="24"/>
          <w:szCs w:val="24"/>
          <w:lang w:val="lt-LT"/>
        </w:rPr>
      </w:pPr>
    </w:p>
    <w:sectPr w:rsidR="00627BEF" w:rsidRPr="006C0682" w:rsidSect="00834FEC">
      <w:headerReference w:type="default" r:id="rId13"/>
      <w:footerReference w:type="default" r:id="rId14"/>
      <w:pgSz w:w="11906" w:h="16838"/>
      <w:pgMar w:top="1393" w:right="567" w:bottom="113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7EF68" w14:textId="77777777" w:rsidR="007B17AE" w:rsidRDefault="007B17AE" w:rsidP="00E078B1">
      <w:pPr>
        <w:spacing w:after="0" w:line="240" w:lineRule="auto"/>
      </w:pPr>
      <w:r>
        <w:separator/>
      </w:r>
    </w:p>
  </w:endnote>
  <w:endnote w:type="continuationSeparator" w:id="0">
    <w:p w14:paraId="13B2C29D" w14:textId="77777777" w:rsidR="007B17AE" w:rsidRDefault="007B17AE" w:rsidP="00E078B1">
      <w:pPr>
        <w:spacing w:after="0" w:line="240" w:lineRule="auto"/>
      </w:pPr>
      <w:r>
        <w:continuationSeparator/>
      </w:r>
    </w:p>
  </w:endnote>
  <w:endnote w:type="continuationNotice" w:id="1">
    <w:p w14:paraId="07AA898F" w14:textId="77777777" w:rsidR="007B17AE" w:rsidRDefault="007B17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E10A" w14:textId="77777777" w:rsidR="0082636F" w:rsidRDefault="0082636F">
    <w:pPr>
      <w:pStyle w:val="Footer"/>
      <w:jc w:val="right"/>
    </w:pPr>
  </w:p>
  <w:p w14:paraId="3F19FFD8" w14:textId="77777777" w:rsidR="0082636F" w:rsidRDefault="00826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3F6E2" w14:textId="77777777" w:rsidR="007B17AE" w:rsidRDefault="007B17AE" w:rsidP="00E078B1">
      <w:pPr>
        <w:spacing w:after="0" w:line="240" w:lineRule="auto"/>
      </w:pPr>
      <w:r>
        <w:separator/>
      </w:r>
    </w:p>
  </w:footnote>
  <w:footnote w:type="continuationSeparator" w:id="0">
    <w:p w14:paraId="1A6A69E3" w14:textId="77777777" w:rsidR="007B17AE" w:rsidRDefault="007B17AE" w:rsidP="00E078B1">
      <w:pPr>
        <w:spacing w:after="0" w:line="240" w:lineRule="auto"/>
      </w:pPr>
      <w:r>
        <w:continuationSeparator/>
      </w:r>
    </w:p>
  </w:footnote>
  <w:footnote w:type="continuationNotice" w:id="1">
    <w:p w14:paraId="128F4B3F" w14:textId="77777777" w:rsidR="007B17AE" w:rsidRDefault="007B17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61826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764AB3FF" w14:textId="77777777" w:rsidR="001D588C" w:rsidRPr="001D588C" w:rsidRDefault="001D588C">
        <w:pPr>
          <w:pStyle w:val="Header"/>
          <w:jc w:val="center"/>
          <w:rPr>
            <w:rFonts w:ascii="Times New Roman" w:hAnsi="Times New Roman"/>
            <w:sz w:val="24"/>
          </w:rPr>
        </w:pPr>
        <w:r w:rsidRPr="001D588C">
          <w:rPr>
            <w:rFonts w:ascii="Times New Roman" w:hAnsi="Times New Roman"/>
            <w:sz w:val="24"/>
          </w:rPr>
          <w:fldChar w:fldCharType="begin"/>
        </w:r>
        <w:r w:rsidRPr="001D588C">
          <w:rPr>
            <w:rFonts w:ascii="Times New Roman" w:hAnsi="Times New Roman"/>
            <w:sz w:val="24"/>
          </w:rPr>
          <w:instrText>PAGE   \* MERGEFORMAT</w:instrText>
        </w:r>
        <w:r w:rsidRPr="001D588C">
          <w:rPr>
            <w:rFonts w:ascii="Times New Roman" w:hAnsi="Times New Roman"/>
            <w:sz w:val="24"/>
          </w:rPr>
          <w:fldChar w:fldCharType="separate"/>
        </w:r>
        <w:r w:rsidRPr="001D588C">
          <w:rPr>
            <w:rFonts w:ascii="Times New Roman" w:hAnsi="Times New Roman"/>
            <w:noProof/>
            <w:sz w:val="24"/>
            <w:lang w:val="lt-LT"/>
          </w:rPr>
          <w:t>2</w:t>
        </w:r>
        <w:r w:rsidRPr="001D588C">
          <w:rPr>
            <w:rFonts w:ascii="Times New Roman" w:hAnsi="Times New Roman"/>
            <w:sz w:val="24"/>
          </w:rPr>
          <w:fldChar w:fldCharType="end"/>
        </w:r>
      </w:p>
    </w:sdtContent>
  </w:sdt>
  <w:p w14:paraId="2AE844F5" w14:textId="77777777" w:rsidR="001D588C" w:rsidRDefault="001D58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23E70"/>
    <w:multiLevelType w:val="hybridMultilevel"/>
    <w:tmpl w:val="7F208282"/>
    <w:lvl w:ilvl="0" w:tplc="4B266390">
      <w:start w:val="1"/>
      <w:numFmt w:val="decimal"/>
      <w:lvlText w:val="%1."/>
      <w:lvlJc w:val="left"/>
      <w:pPr>
        <w:ind w:left="1854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5470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9F"/>
    <w:rsid w:val="00022505"/>
    <w:rsid w:val="00033D23"/>
    <w:rsid w:val="00041CEA"/>
    <w:rsid w:val="00074789"/>
    <w:rsid w:val="00077BCB"/>
    <w:rsid w:val="000854F9"/>
    <w:rsid w:val="000A1131"/>
    <w:rsid w:val="000C7369"/>
    <w:rsid w:val="000F761C"/>
    <w:rsid w:val="00105E9D"/>
    <w:rsid w:val="00107BDE"/>
    <w:rsid w:val="00112F59"/>
    <w:rsid w:val="00113901"/>
    <w:rsid w:val="001271F7"/>
    <w:rsid w:val="001275E1"/>
    <w:rsid w:val="00153545"/>
    <w:rsid w:val="00187B4A"/>
    <w:rsid w:val="00187D6A"/>
    <w:rsid w:val="001A79B2"/>
    <w:rsid w:val="001B5CD6"/>
    <w:rsid w:val="001B7181"/>
    <w:rsid w:val="001D588C"/>
    <w:rsid w:val="001E2ECA"/>
    <w:rsid w:val="002240CF"/>
    <w:rsid w:val="00240DD1"/>
    <w:rsid w:val="0025009C"/>
    <w:rsid w:val="002675FB"/>
    <w:rsid w:val="00275B28"/>
    <w:rsid w:val="00277DCB"/>
    <w:rsid w:val="00285EEB"/>
    <w:rsid w:val="002872FF"/>
    <w:rsid w:val="002B2497"/>
    <w:rsid w:val="002C6C46"/>
    <w:rsid w:val="003524A1"/>
    <w:rsid w:val="003953C1"/>
    <w:rsid w:val="0039608D"/>
    <w:rsid w:val="00397A1D"/>
    <w:rsid w:val="003B26D2"/>
    <w:rsid w:val="003B5D18"/>
    <w:rsid w:val="003B6695"/>
    <w:rsid w:val="003D0F2E"/>
    <w:rsid w:val="003D4912"/>
    <w:rsid w:val="0040406D"/>
    <w:rsid w:val="00414A81"/>
    <w:rsid w:val="00415B3B"/>
    <w:rsid w:val="004733A8"/>
    <w:rsid w:val="00473981"/>
    <w:rsid w:val="00487B4D"/>
    <w:rsid w:val="004A2160"/>
    <w:rsid w:val="00506E27"/>
    <w:rsid w:val="00520AA5"/>
    <w:rsid w:val="005566BF"/>
    <w:rsid w:val="00564062"/>
    <w:rsid w:val="005948B2"/>
    <w:rsid w:val="005A308A"/>
    <w:rsid w:val="00600254"/>
    <w:rsid w:val="006110CC"/>
    <w:rsid w:val="00616D6C"/>
    <w:rsid w:val="006242E9"/>
    <w:rsid w:val="00627BEF"/>
    <w:rsid w:val="00632E3F"/>
    <w:rsid w:val="00647C85"/>
    <w:rsid w:val="00693628"/>
    <w:rsid w:val="006B2732"/>
    <w:rsid w:val="006C0682"/>
    <w:rsid w:val="006E6093"/>
    <w:rsid w:val="00707B56"/>
    <w:rsid w:val="00714D79"/>
    <w:rsid w:val="00721667"/>
    <w:rsid w:val="00744F42"/>
    <w:rsid w:val="00761146"/>
    <w:rsid w:val="007716E3"/>
    <w:rsid w:val="007B17AE"/>
    <w:rsid w:val="007B206C"/>
    <w:rsid w:val="007F0363"/>
    <w:rsid w:val="007F24B3"/>
    <w:rsid w:val="0082636F"/>
    <w:rsid w:val="00834FEC"/>
    <w:rsid w:val="00842A21"/>
    <w:rsid w:val="00851949"/>
    <w:rsid w:val="0086516F"/>
    <w:rsid w:val="008733BD"/>
    <w:rsid w:val="00875B15"/>
    <w:rsid w:val="008C1F56"/>
    <w:rsid w:val="008E2D89"/>
    <w:rsid w:val="00901D50"/>
    <w:rsid w:val="00917717"/>
    <w:rsid w:val="00947DDC"/>
    <w:rsid w:val="00947EDD"/>
    <w:rsid w:val="00954127"/>
    <w:rsid w:val="00961C13"/>
    <w:rsid w:val="00982194"/>
    <w:rsid w:val="009A30A5"/>
    <w:rsid w:val="009B4767"/>
    <w:rsid w:val="009C005F"/>
    <w:rsid w:val="009C6B7E"/>
    <w:rsid w:val="009D2694"/>
    <w:rsid w:val="00A0317F"/>
    <w:rsid w:val="00A13836"/>
    <w:rsid w:val="00A30F70"/>
    <w:rsid w:val="00A36FD4"/>
    <w:rsid w:val="00A53290"/>
    <w:rsid w:val="00A53387"/>
    <w:rsid w:val="00A85BA2"/>
    <w:rsid w:val="00AB255C"/>
    <w:rsid w:val="00AC4262"/>
    <w:rsid w:val="00AF08F4"/>
    <w:rsid w:val="00B02ECA"/>
    <w:rsid w:val="00B043E4"/>
    <w:rsid w:val="00B11D83"/>
    <w:rsid w:val="00B145E4"/>
    <w:rsid w:val="00B2507D"/>
    <w:rsid w:val="00B31FF7"/>
    <w:rsid w:val="00B34A65"/>
    <w:rsid w:val="00B5460E"/>
    <w:rsid w:val="00B67F6F"/>
    <w:rsid w:val="00B847B0"/>
    <w:rsid w:val="00BC5A28"/>
    <w:rsid w:val="00BD29DE"/>
    <w:rsid w:val="00BF311A"/>
    <w:rsid w:val="00BF7F99"/>
    <w:rsid w:val="00C06EE0"/>
    <w:rsid w:val="00C0799D"/>
    <w:rsid w:val="00C7511D"/>
    <w:rsid w:val="00C8018C"/>
    <w:rsid w:val="00C94944"/>
    <w:rsid w:val="00CA4E8A"/>
    <w:rsid w:val="00CC4284"/>
    <w:rsid w:val="00CD4813"/>
    <w:rsid w:val="00CE1E24"/>
    <w:rsid w:val="00CE6CA9"/>
    <w:rsid w:val="00CE76D0"/>
    <w:rsid w:val="00CF03BD"/>
    <w:rsid w:val="00CF5CDB"/>
    <w:rsid w:val="00D03B2B"/>
    <w:rsid w:val="00D1592B"/>
    <w:rsid w:val="00D326B8"/>
    <w:rsid w:val="00D3339F"/>
    <w:rsid w:val="00D54242"/>
    <w:rsid w:val="00D95F69"/>
    <w:rsid w:val="00DC5B03"/>
    <w:rsid w:val="00DF4B90"/>
    <w:rsid w:val="00E02982"/>
    <w:rsid w:val="00E042F3"/>
    <w:rsid w:val="00E078B1"/>
    <w:rsid w:val="00E234AA"/>
    <w:rsid w:val="00E23D3C"/>
    <w:rsid w:val="00E34190"/>
    <w:rsid w:val="00E57436"/>
    <w:rsid w:val="00E850BC"/>
    <w:rsid w:val="00E85F7F"/>
    <w:rsid w:val="00EA522B"/>
    <w:rsid w:val="00EC33CB"/>
    <w:rsid w:val="00EE1E01"/>
    <w:rsid w:val="00F0705D"/>
    <w:rsid w:val="00F473FB"/>
    <w:rsid w:val="00F639F8"/>
    <w:rsid w:val="00F80E0E"/>
    <w:rsid w:val="00F8375A"/>
    <w:rsid w:val="00FA7285"/>
    <w:rsid w:val="00FC3653"/>
    <w:rsid w:val="00FC7BBD"/>
    <w:rsid w:val="00F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84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39F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339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339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08F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78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078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78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078B1"/>
    <w:rPr>
      <w:lang w:val="en-US"/>
    </w:rPr>
  </w:style>
  <w:style w:type="paragraph" w:styleId="Revision">
    <w:name w:val="Revision"/>
    <w:hidden/>
    <w:uiPriority w:val="99"/>
    <w:semiHidden/>
    <w:rsid w:val="00744F42"/>
    <w:rPr>
      <w:sz w:val="22"/>
      <w:szCs w:val="22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06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E27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E27"/>
    <w:rPr>
      <w:b/>
      <w:bCs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C736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02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0254"/>
    <w:rPr>
      <w:lang w:val="en-US"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60025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234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kn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laugos@kn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2ACBA09298A04C828136857B12EB1E" ma:contentTypeVersion="4" ma:contentTypeDescription="Kurkite naują dokumentą." ma:contentTypeScope="" ma:versionID="8d202c3686d8db2b0d92f0d94dde8694">
  <xsd:schema xmlns:xsd="http://www.w3.org/2001/XMLSchema" xmlns:xs="http://www.w3.org/2001/XMLSchema" xmlns:p="http://schemas.microsoft.com/office/2006/metadata/properties" xmlns:ns2="f7779953-1b7b-4c33-9f07-bc7cc0f926f1" targetNamespace="http://schemas.microsoft.com/office/2006/metadata/properties" ma:root="true" ma:fieldsID="644d3cbc2a80d5ce22f04efcd0b85f50" ns2:_="">
    <xsd:import namespace="f7779953-1b7b-4c33-9f07-bc7cc0f92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79953-1b7b-4c33-9f07-bc7cc0f92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A35F1-4DDC-463C-84AD-D4246150C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DD701-140C-41AC-932B-D62DFE8C16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40D56-16C7-44D5-B5DA-2877D8A1C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79953-1b7b-4c33-9f07-bc7cc0f92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330A15-3EE5-404F-B797-34B505BF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2022-03-28T11:49:00Z</dcterms:created>
  <dcterms:modified xsi:type="dcterms:W3CDTF">2022-08-12T09:25:00Z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0x010100422ACBA09298A04C828136857B12EB1E</vt:lpwstr>
  </property>
</Properties>
</file>