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BF0A3" w14:textId="77777777" w:rsidR="00753EAE" w:rsidRPr="00E7464C" w:rsidRDefault="00753EAE" w:rsidP="008F378F">
      <w:pPr>
        <w:tabs>
          <w:tab w:val="clear" w:pos="851"/>
        </w:tabs>
        <w:spacing w:line="240" w:lineRule="auto"/>
        <w:ind w:firstLine="0"/>
        <w:jc w:val="left"/>
        <w:rPr>
          <w:rStyle w:val="Heading2Char"/>
          <w:rFonts w:ascii="Bai Jamjuree Medium" w:hAnsi="Bai Jamjuree Medium" w:cs="Bai Jamjuree Medium"/>
          <w:color w:val="1E425E"/>
          <w:sz w:val="36"/>
          <w:szCs w:val="36"/>
          <w:lang w:val="lt-LT" w:eastAsia="lt-LT"/>
        </w:rPr>
      </w:pPr>
    </w:p>
    <w:p w14:paraId="75FEAC20" w14:textId="52772049" w:rsidR="0055396E" w:rsidRPr="006C7892" w:rsidRDefault="00AE743B" w:rsidP="008F378F">
      <w:pPr>
        <w:tabs>
          <w:tab w:val="clear" w:pos="851"/>
        </w:tabs>
        <w:spacing w:line="240" w:lineRule="auto"/>
        <w:ind w:firstLine="0"/>
        <w:jc w:val="left"/>
        <w:rPr>
          <w:rStyle w:val="Heading2Char"/>
          <w:rFonts w:ascii="Bai Jamjuree SemiBold" w:hAnsi="Bai Jamjuree SemiBold" w:cs="Bai Jamjuree SemiBold"/>
          <w:color w:val="153D63" w:themeColor="text2" w:themeTint="E6"/>
          <w:sz w:val="36"/>
          <w:szCs w:val="36"/>
          <w:lang w:val="lt-LT" w:eastAsia="lt-LT"/>
        </w:rPr>
      </w:pPr>
      <w:r w:rsidRPr="006C7892">
        <w:rPr>
          <w:rStyle w:val="Heading2Char"/>
          <w:rFonts w:ascii="Bai Jamjuree SemiBold" w:hAnsi="Bai Jamjuree SemiBold" w:cs="Bai Jamjuree SemiBold"/>
          <w:color w:val="153D63" w:themeColor="text2" w:themeTint="E6"/>
          <w:sz w:val="36"/>
          <w:szCs w:val="36"/>
          <w:lang w:val="lt-LT" w:eastAsia="lt-LT"/>
        </w:rPr>
        <w:t>Asmens duomenų privatumo pranešimas</w:t>
      </w:r>
    </w:p>
    <w:p w14:paraId="09B9665C" w14:textId="5764FBF5" w:rsidR="002C7AC1" w:rsidRPr="000D406A" w:rsidRDefault="00FF7452" w:rsidP="00E7464C">
      <w:pPr>
        <w:pStyle w:val="ListParagraph"/>
        <w:numPr>
          <w:ilvl w:val="1"/>
          <w:numId w:val="1"/>
        </w:numPr>
        <w:tabs>
          <w:tab w:val="clear" w:pos="851"/>
        </w:tabs>
        <w:spacing w:before="120" w:after="120" w:line="240" w:lineRule="auto"/>
        <w:ind w:left="720"/>
        <w:contextualSpacing w:val="0"/>
        <w:jc w:val="left"/>
        <w:rPr>
          <w:rStyle w:val="Heading2Char"/>
          <w:rFonts w:ascii="Bai Jamjuree SemiBold" w:hAnsi="Bai Jamjuree SemiBold" w:cs="Bai Jamjuree SemiBold"/>
          <w:color w:val="153D63" w:themeColor="text2" w:themeTint="E6"/>
          <w:sz w:val="22"/>
          <w:szCs w:val="22"/>
          <w:lang w:val="lt-LT" w:eastAsia="lt-LT"/>
        </w:rPr>
      </w:pPr>
      <w:r w:rsidRPr="000D406A">
        <w:rPr>
          <w:rStyle w:val="Heading2Char"/>
          <w:rFonts w:ascii="Bai Jamjuree SemiBold" w:hAnsi="Bai Jamjuree SemiBold" w:cs="Bai Jamjuree SemiBold"/>
          <w:color w:val="153D63" w:themeColor="text2" w:themeTint="E6"/>
          <w:sz w:val="22"/>
          <w:szCs w:val="22"/>
          <w:lang w:val="lt-LT" w:eastAsia="lt-LT"/>
        </w:rPr>
        <w:t>Įvadas</w:t>
      </w:r>
    </w:p>
    <w:p w14:paraId="32ADC35E" w14:textId="147F05BF" w:rsidR="002C7AC1" w:rsidRPr="000D406A" w:rsidRDefault="00613A67" w:rsidP="00E7464C">
      <w:pPr>
        <w:pStyle w:val="ListParagraph"/>
        <w:numPr>
          <w:ilvl w:val="1"/>
          <w:numId w:val="19"/>
        </w:numPr>
        <w:tabs>
          <w:tab w:val="clear" w:pos="851"/>
        </w:tabs>
        <w:spacing w:before="120" w:after="120" w:line="240" w:lineRule="auto"/>
        <w:ind w:left="720"/>
        <w:contextualSpacing w:val="0"/>
        <w:rPr>
          <w:rStyle w:val="Heading2Char"/>
          <w:rFonts w:ascii="Bai Jamjuree" w:hAnsi="Bai Jamjuree" w:cs="Bai Jamjuree"/>
          <w:color w:val="153D63" w:themeColor="text2" w:themeTint="E6"/>
          <w:sz w:val="22"/>
          <w:szCs w:val="22"/>
          <w:lang w:val="lt-LT" w:eastAsia="lt-LT"/>
        </w:rPr>
      </w:pPr>
      <w:r w:rsidRPr="000D406A">
        <w:rPr>
          <w:rStyle w:val="Heading2Char"/>
          <w:rFonts w:ascii="Bai Jamjuree" w:hAnsi="Bai Jamjuree" w:cs="Bai Jamjuree"/>
          <w:color w:val="153D63" w:themeColor="text2" w:themeTint="E6"/>
          <w:sz w:val="22"/>
          <w:szCs w:val="22"/>
          <w:lang w:val="lt-LT" w:eastAsia="lt-LT"/>
        </w:rPr>
        <w:t>Ši</w:t>
      </w:r>
      <w:r w:rsidR="00EB315F" w:rsidRPr="000D406A">
        <w:rPr>
          <w:rStyle w:val="Heading2Char"/>
          <w:rFonts w:ascii="Bai Jamjuree" w:hAnsi="Bai Jamjuree" w:cs="Bai Jamjuree"/>
          <w:color w:val="153D63" w:themeColor="text2" w:themeTint="E6"/>
          <w:sz w:val="22"/>
          <w:szCs w:val="22"/>
          <w:lang w:val="lt-LT" w:eastAsia="lt-LT"/>
        </w:rPr>
        <w:t>ame asmens duomenų privatumo pranešime</w:t>
      </w:r>
      <w:r w:rsidR="00ED169D" w:rsidRPr="000D406A">
        <w:rPr>
          <w:rStyle w:val="Heading2Char"/>
          <w:rFonts w:ascii="Bai Jamjuree" w:hAnsi="Bai Jamjuree" w:cs="Bai Jamjuree"/>
          <w:color w:val="153D63" w:themeColor="text2" w:themeTint="E6"/>
          <w:sz w:val="22"/>
          <w:szCs w:val="22"/>
          <w:lang w:val="lt-LT" w:eastAsia="lt-LT"/>
        </w:rPr>
        <w:t xml:space="preserve"> (toliau – Pranešimas)</w:t>
      </w:r>
      <w:r w:rsidR="00EB315F" w:rsidRPr="000D406A">
        <w:rPr>
          <w:rStyle w:val="Heading2Char"/>
          <w:rFonts w:ascii="Bai Jamjuree" w:hAnsi="Bai Jamjuree" w:cs="Bai Jamjuree"/>
          <w:color w:val="153D63" w:themeColor="text2" w:themeTint="E6"/>
          <w:sz w:val="22"/>
          <w:szCs w:val="22"/>
          <w:lang w:val="lt-LT" w:eastAsia="lt-LT"/>
        </w:rPr>
        <w:t xml:space="preserve"> pateikiama informacija</w:t>
      </w:r>
      <w:r w:rsidR="00D575CE" w:rsidRPr="000D406A">
        <w:rPr>
          <w:rStyle w:val="Heading2Char"/>
          <w:rFonts w:ascii="Bai Jamjuree" w:hAnsi="Bai Jamjuree" w:cs="Bai Jamjuree"/>
          <w:color w:val="153D63" w:themeColor="text2" w:themeTint="E6"/>
          <w:sz w:val="22"/>
          <w:szCs w:val="22"/>
          <w:lang w:val="lt-LT" w:eastAsia="lt-LT"/>
        </w:rPr>
        <w:t xml:space="preserve"> kaip AB „KN </w:t>
      </w:r>
      <w:proofErr w:type="spellStart"/>
      <w:r w:rsidR="00D575CE" w:rsidRPr="000D406A">
        <w:rPr>
          <w:rStyle w:val="Heading2Char"/>
          <w:rFonts w:ascii="Bai Jamjuree" w:hAnsi="Bai Jamjuree" w:cs="Bai Jamjuree"/>
          <w:color w:val="153D63" w:themeColor="text2" w:themeTint="E6"/>
          <w:sz w:val="22"/>
          <w:szCs w:val="22"/>
          <w:lang w:val="lt-LT" w:eastAsia="lt-LT"/>
        </w:rPr>
        <w:t>Energies</w:t>
      </w:r>
      <w:proofErr w:type="spellEnd"/>
      <w:r w:rsidR="00D575CE" w:rsidRPr="000D406A">
        <w:rPr>
          <w:rStyle w:val="Heading2Char"/>
          <w:rFonts w:ascii="Bai Jamjuree" w:hAnsi="Bai Jamjuree" w:cs="Bai Jamjuree"/>
          <w:color w:val="153D63" w:themeColor="text2" w:themeTint="E6"/>
          <w:sz w:val="22"/>
          <w:szCs w:val="22"/>
          <w:lang w:val="lt-LT" w:eastAsia="lt-LT"/>
        </w:rPr>
        <w:t>“, juridinio asmens kodas 110648893, registruotos</w:t>
      </w:r>
      <w:r w:rsidR="00BB1231" w:rsidRPr="000D406A">
        <w:rPr>
          <w:rStyle w:val="Heading2Char"/>
          <w:rFonts w:ascii="Bai Jamjuree" w:hAnsi="Bai Jamjuree" w:cs="Bai Jamjuree"/>
          <w:color w:val="153D63" w:themeColor="text2" w:themeTint="E6"/>
          <w:sz w:val="22"/>
          <w:szCs w:val="22"/>
          <w:lang w:val="lt-LT" w:eastAsia="lt-LT"/>
        </w:rPr>
        <w:t xml:space="preserve"> </w:t>
      </w:r>
      <w:r w:rsidR="00D575CE" w:rsidRPr="000D406A">
        <w:rPr>
          <w:rStyle w:val="Heading2Char"/>
          <w:rFonts w:ascii="Bai Jamjuree" w:hAnsi="Bai Jamjuree" w:cs="Bai Jamjuree"/>
          <w:color w:val="153D63" w:themeColor="text2" w:themeTint="E6"/>
          <w:sz w:val="22"/>
          <w:szCs w:val="22"/>
          <w:lang w:val="lt-LT" w:eastAsia="lt-LT"/>
        </w:rPr>
        <w:t>buveinės adresas Burių g. 19, Klaipėda, el. pa</w:t>
      </w:r>
      <w:r w:rsidR="0093499B" w:rsidRPr="000D406A">
        <w:rPr>
          <w:rStyle w:val="Heading2Char"/>
          <w:rFonts w:ascii="Bai Jamjuree" w:hAnsi="Bai Jamjuree" w:cs="Bai Jamjuree"/>
          <w:color w:val="153D63" w:themeColor="text2" w:themeTint="E6"/>
          <w:sz w:val="22"/>
          <w:szCs w:val="22"/>
          <w:lang w:val="lt-LT" w:eastAsia="lt-LT"/>
        </w:rPr>
        <w:t>š</w:t>
      </w:r>
      <w:r w:rsidR="00D575CE" w:rsidRPr="000D406A">
        <w:rPr>
          <w:rStyle w:val="Heading2Char"/>
          <w:rFonts w:ascii="Bai Jamjuree" w:hAnsi="Bai Jamjuree" w:cs="Bai Jamjuree"/>
          <w:color w:val="153D63" w:themeColor="text2" w:themeTint="E6"/>
          <w:sz w:val="22"/>
          <w:szCs w:val="22"/>
          <w:lang w:val="lt-LT" w:eastAsia="lt-LT"/>
        </w:rPr>
        <w:t xml:space="preserve">tas: </w:t>
      </w:r>
      <w:hyperlink r:id="rId11" w:history="1">
        <w:r w:rsidR="00D575CE" w:rsidRPr="000D406A">
          <w:rPr>
            <w:rStyle w:val="Heading2Char"/>
            <w:rFonts w:ascii="Bai Jamjuree" w:hAnsi="Bai Jamjuree" w:cs="Bai Jamjuree"/>
            <w:color w:val="153D63" w:themeColor="text2" w:themeTint="E6"/>
            <w:sz w:val="22"/>
            <w:szCs w:val="22"/>
            <w:lang w:val="lt-LT" w:eastAsia="lt-LT"/>
          </w:rPr>
          <w:t>info@kn.lt</w:t>
        </w:r>
      </w:hyperlink>
      <w:r w:rsidR="008D79EA" w:rsidRPr="000D406A">
        <w:rPr>
          <w:rStyle w:val="Heading2Char"/>
          <w:rFonts w:ascii="Bai Jamjuree" w:hAnsi="Bai Jamjuree" w:cs="Bai Jamjuree"/>
          <w:color w:val="153D63" w:themeColor="text2" w:themeTint="E6"/>
          <w:sz w:val="22"/>
          <w:szCs w:val="22"/>
          <w:lang w:val="lt-LT" w:eastAsia="lt-LT"/>
        </w:rPr>
        <w:t xml:space="preserve"> </w:t>
      </w:r>
      <w:r w:rsidR="00422DB3" w:rsidRPr="000D406A">
        <w:rPr>
          <w:rStyle w:val="Heading2Char"/>
          <w:rFonts w:ascii="Bai Jamjuree" w:hAnsi="Bai Jamjuree" w:cs="Bai Jamjuree"/>
          <w:color w:val="153D63" w:themeColor="text2" w:themeTint="E6"/>
          <w:sz w:val="22"/>
          <w:szCs w:val="22"/>
          <w:lang w:val="lt-LT" w:eastAsia="lt-LT"/>
        </w:rPr>
        <w:t>(</w:t>
      </w:r>
      <w:r w:rsidR="00D575CE" w:rsidRPr="000D406A">
        <w:rPr>
          <w:rStyle w:val="Heading2Char"/>
          <w:rFonts w:ascii="Bai Jamjuree" w:hAnsi="Bai Jamjuree" w:cs="Bai Jamjuree"/>
          <w:color w:val="153D63" w:themeColor="text2" w:themeTint="E6"/>
          <w:sz w:val="22"/>
          <w:szCs w:val="22"/>
          <w:lang w:val="lt-LT" w:eastAsia="lt-LT"/>
        </w:rPr>
        <w:t>Asmens duomenų valdytojas arba Bendrovė)</w:t>
      </w:r>
      <w:r w:rsidR="008D79EA" w:rsidRPr="000D406A">
        <w:rPr>
          <w:rStyle w:val="Heading2Char"/>
          <w:rFonts w:ascii="Bai Jamjuree" w:hAnsi="Bai Jamjuree" w:cs="Bai Jamjuree"/>
          <w:color w:val="153D63" w:themeColor="text2" w:themeTint="E6"/>
          <w:sz w:val="22"/>
          <w:szCs w:val="22"/>
          <w:lang w:val="lt-LT" w:eastAsia="lt-LT"/>
        </w:rPr>
        <w:t xml:space="preserve"> tvarko asmens duomenis.</w:t>
      </w:r>
      <w:r w:rsidRPr="000D406A">
        <w:rPr>
          <w:rStyle w:val="Heading2Char"/>
          <w:rFonts w:ascii="Bai Jamjuree" w:hAnsi="Bai Jamjuree" w:cs="Bai Jamjuree"/>
          <w:color w:val="153D63" w:themeColor="text2" w:themeTint="E6"/>
          <w:sz w:val="22"/>
          <w:szCs w:val="22"/>
          <w:lang w:val="lt-LT" w:eastAsia="lt-LT"/>
        </w:rPr>
        <w:t xml:space="preserve"> </w:t>
      </w:r>
    </w:p>
    <w:p w14:paraId="5E06DCB5" w14:textId="5B92D4C2" w:rsidR="0094327A" w:rsidRPr="000D406A" w:rsidRDefault="005E15D6" w:rsidP="00E7464C">
      <w:pPr>
        <w:pStyle w:val="ListParagraph"/>
        <w:numPr>
          <w:ilvl w:val="1"/>
          <w:numId w:val="19"/>
        </w:numPr>
        <w:tabs>
          <w:tab w:val="clear" w:pos="851"/>
        </w:tabs>
        <w:spacing w:before="120" w:after="120" w:line="240" w:lineRule="auto"/>
        <w:ind w:left="720"/>
        <w:contextualSpacing w:val="0"/>
        <w:rPr>
          <w:rStyle w:val="Heading2Char"/>
          <w:rFonts w:ascii="Bai Jamjuree" w:hAnsi="Bai Jamjuree" w:cs="Bai Jamjuree"/>
          <w:color w:val="153D63" w:themeColor="text2" w:themeTint="E6"/>
          <w:sz w:val="22"/>
          <w:szCs w:val="22"/>
          <w:lang w:val="lt-LT" w:eastAsia="lt-LT"/>
        </w:rPr>
      </w:pPr>
      <w:r w:rsidRPr="000D406A">
        <w:rPr>
          <w:rStyle w:val="Heading2Char"/>
          <w:rFonts w:ascii="Bai Jamjuree" w:hAnsi="Bai Jamjuree" w:cs="Bai Jamjuree"/>
          <w:color w:val="153D63" w:themeColor="text2" w:themeTint="E6"/>
          <w:sz w:val="22"/>
          <w:szCs w:val="22"/>
          <w:lang w:val="lt-LT" w:eastAsia="lt-LT"/>
        </w:rPr>
        <w:t>Ši</w:t>
      </w:r>
      <w:r w:rsidR="00203CC3" w:rsidRPr="000D406A">
        <w:rPr>
          <w:rStyle w:val="Heading2Char"/>
          <w:rFonts w:ascii="Bai Jamjuree" w:hAnsi="Bai Jamjuree" w:cs="Bai Jamjuree"/>
          <w:color w:val="153D63" w:themeColor="text2" w:themeTint="E6"/>
          <w:sz w:val="22"/>
          <w:szCs w:val="22"/>
          <w:lang w:val="lt-LT" w:eastAsia="lt-LT"/>
        </w:rPr>
        <w:t xml:space="preserve">o </w:t>
      </w:r>
      <w:r w:rsidR="00ED169D" w:rsidRPr="000D406A">
        <w:rPr>
          <w:rStyle w:val="Heading2Char"/>
          <w:rFonts w:ascii="Bai Jamjuree" w:hAnsi="Bai Jamjuree" w:cs="Bai Jamjuree"/>
          <w:color w:val="153D63" w:themeColor="text2" w:themeTint="E6"/>
          <w:sz w:val="22"/>
          <w:szCs w:val="22"/>
          <w:lang w:val="lt-LT" w:eastAsia="lt-LT"/>
        </w:rPr>
        <w:t>P</w:t>
      </w:r>
      <w:r w:rsidR="00203CC3" w:rsidRPr="000D406A">
        <w:rPr>
          <w:rStyle w:val="Heading2Char"/>
          <w:rFonts w:ascii="Bai Jamjuree" w:hAnsi="Bai Jamjuree" w:cs="Bai Jamjuree"/>
          <w:color w:val="153D63" w:themeColor="text2" w:themeTint="E6"/>
          <w:sz w:val="22"/>
          <w:szCs w:val="22"/>
          <w:lang w:val="lt-LT" w:eastAsia="lt-LT"/>
        </w:rPr>
        <w:t>ranešimo nuostatos taikomos</w:t>
      </w:r>
      <w:r w:rsidR="009463A8" w:rsidRPr="000D406A">
        <w:rPr>
          <w:rStyle w:val="Heading2Char"/>
          <w:rFonts w:ascii="Bai Jamjuree" w:hAnsi="Bai Jamjuree" w:cs="Bai Jamjuree"/>
          <w:color w:val="153D63" w:themeColor="text2" w:themeTint="E6"/>
          <w:sz w:val="22"/>
          <w:szCs w:val="22"/>
          <w:lang w:val="lt-LT" w:eastAsia="lt-LT"/>
        </w:rPr>
        <w:t>:</w:t>
      </w:r>
    </w:p>
    <w:p w14:paraId="2E27A292" w14:textId="2BAD79FA" w:rsidR="009463A8" w:rsidRPr="000D406A" w:rsidRDefault="00B77560" w:rsidP="00E7464C">
      <w:pPr>
        <w:pStyle w:val="ListParagraph"/>
        <w:widowControl w:val="0"/>
        <w:numPr>
          <w:ilvl w:val="0"/>
          <w:numId w:val="20"/>
        </w:numPr>
        <w:tabs>
          <w:tab w:val="clear" w:pos="851"/>
          <w:tab w:val="left" w:pos="567"/>
        </w:tabs>
        <w:autoSpaceDE w:val="0"/>
        <w:autoSpaceDN w:val="0"/>
        <w:spacing w:before="120" w:after="120" w:line="240" w:lineRule="auto"/>
        <w:contextualSpacing w:val="0"/>
        <w:rPr>
          <w:rStyle w:val="Heading2Char"/>
          <w:rFonts w:ascii="Bai Jamjuree" w:hAnsi="Bai Jamjuree" w:cs="Bai Jamjuree"/>
          <w:color w:val="153D63" w:themeColor="text2" w:themeTint="E6"/>
          <w:sz w:val="22"/>
          <w:szCs w:val="22"/>
          <w:lang w:val="lt-LT"/>
        </w:rPr>
      </w:pPr>
      <w:r w:rsidRPr="000D406A">
        <w:rPr>
          <w:rStyle w:val="Heading2Char"/>
          <w:rFonts w:ascii="Bai Jamjuree" w:hAnsi="Bai Jamjuree" w:cs="Bai Jamjuree"/>
          <w:color w:val="153D63" w:themeColor="text2" w:themeTint="E6"/>
          <w:sz w:val="22"/>
          <w:szCs w:val="22"/>
          <w:lang w:val="lt-LT"/>
        </w:rPr>
        <w:t>Kandidat</w:t>
      </w:r>
      <w:r w:rsidR="00931D1B" w:rsidRPr="000D406A">
        <w:rPr>
          <w:rStyle w:val="Heading2Char"/>
          <w:rFonts w:ascii="Bai Jamjuree" w:hAnsi="Bai Jamjuree" w:cs="Bai Jamjuree"/>
          <w:color w:val="153D63" w:themeColor="text2" w:themeTint="E6"/>
          <w:sz w:val="22"/>
          <w:szCs w:val="22"/>
          <w:lang w:val="lt-LT"/>
        </w:rPr>
        <w:t>ams</w:t>
      </w:r>
      <w:r w:rsidRPr="000D406A">
        <w:rPr>
          <w:rStyle w:val="Heading2Char"/>
          <w:rFonts w:ascii="Bai Jamjuree" w:hAnsi="Bai Jamjuree" w:cs="Bai Jamjuree"/>
          <w:color w:val="153D63" w:themeColor="text2" w:themeTint="E6"/>
          <w:sz w:val="22"/>
          <w:szCs w:val="22"/>
          <w:lang w:val="lt-LT"/>
        </w:rPr>
        <w:t xml:space="preserve"> į darbuotojus, praktikantus ir kolegialių organų </w:t>
      </w:r>
      <w:r w:rsidR="00931D1B" w:rsidRPr="000D406A">
        <w:rPr>
          <w:rStyle w:val="Heading2Char"/>
          <w:rFonts w:ascii="Bai Jamjuree" w:hAnsi="Bai Jamjuree" w:cs="Bai Jamjuree"/>
          <w:color w:val="153D63" w:themeColor="text2" w:themeTint="E6"/>
          <w:sz w:val="22"/>
          <w:szCs w:val="22"/>
          <w:lang w:val="lt-LT"/>
        </w:rPr>
        <w:t>narius;</w:t>
      </w:r>
    </w:p>
    <w:p w14:paraId="17D94173" w14:textId="7C432945" w:rsidR="00931D1B" w:rsidRPr="000D406A" w:rsidRDefault="006C39A9" w:rsidP="00E7464C">
      <w:pPr>
        <w:pStyle w:val="ListParagraph"/>
        <w:widowControl w:val="0"/>
        <w:numPr>
          <w:ilvl w:val="0"/>
          <w:numId w:val="20"/>
        </w:numPr>
        <w:tabs>
          <w:tab w:val="clear" w:pos="851"/>
          <w:tab w:val="left" w:pos="567"/>
        </w:tabs>
        <w:autoSpaceDE w:val="0"/>
        <w:autoSpaceDN w:val="0"/>
        <w:spacing w:before="120" w:after="120" w:line="240" w:lineRule="auto"/>
        <w:contextualSpacing w:val="0"/>
        <w:rPr>
          <w:rStyle w:val="Heading2Char"/>
          <w:rFonts w:ascii="Bai Jamjuree" w:hAnsi="Bai Jamjuree" w:cs="Bai Jamjuree"/>
          <w:color w:val="153D63" w:themeColor="text2" w:themeTint="E6"/>
          <w:sz w:val="22"/>
          <w:szCs w:val="22"/>
          <w:lang w:val="lt-LT"/>
        </w:rPr>
      </w:pPr>
      <w:r w:rsidRPr="000D406A">
        <w:rPr>
          <w:rStyle w:val="Heading2Char"/>
          <w:rFonts w:ascii="Bai Jamjuree" w:hAnsi="Bai Jamjuree" w:cs="Bai Jamjuree"/>
          <w:color w:val="153D63" w:themeColor="text2" w:themeTint="E6"/>
          <w:sz w:val="22"/>
          <w:szCs w:val="22"/>
          <w:lang w:val="lt-LT" w:eastAsia="lt-LT"/>
        </w:rPr>
        <w:t>Bendrovės paslaugų gavėjams</w:t>
      </w:r>
      <w:r w:rsidR="00554A05" w:rsidRPr="000D406A">
        <w:rPr>
          <w:rStyle w:val="Heading2Char"/>
          <w:rFonts w:ascii="Bai Jamjuree" w:hAnsi="Bai Jamjuree" w:cs="Bai Jamjuree"/>
          <w:color w:val="153D63" w:themeColor="text2" w:themeTint="E6"/>
          <w:sz w:val="22"/>
          <w:szCs w:val="22"/>
          <w:lang w:val="lt-LT" w:eastAsia="lt-LT"/>
        </w:rPr>
        <w:t xml:space="preserve"> ir jų atstovams</w:t>
      </w:r>
      <w:r w:rsidRPr="000D406A">
        <w:rPr>
          <w:rStyle w:val="Heading2Char"/>
          <w:rFonts w:ascii="Bai Jamjuree" w:hAnsi="Bai Jamjuree" w:cs="Bai Jamjuree"/>
          <w:color w:val="153D63" w:themeColor="text2" w:themeTint="E6"/>
          <w:sz w:val="22"/>
          <w:szCs w:val="22"/>
          <w:lang w:val="lt-LT" w:eastAsia="lt-LT"/>
        </w:rPr>
        <w:t>;</w:t>
      </w:r>
    </w:p>
    <w:p w14:paraId="73D45334" w14:textId="019A4924" w:rsidR="004704F9" w:rsidRPr="000D406A" w:rsidRDefault="00DE04FB" w:rsidP="00E7464C">
      <w:pPr>
        <w:pStyle w:val="ListParagraph"/>
        <w:widowControl w:val="0"/>
        <w:numPr>
          <w:ilvl w:val="0"/>
          <w:numId w:val="20"/>
        </w:numPr>
        <w:tabs>
          <w:tab w:val="clear" w:pos="851"/>
          <w:tab w:val="left" w:pos="567"/>
        </w:tabs>
        <w:autoSpaceDE w:val="0"/>
        <w:autoSpaceDN w:val="0"/>
        <w:spacing w:before="120" w:after="120" w:line="240" w:lineRule="auto"/>
        <w:contextualSpacing w:val="0"/>
        <w:rPr>
          <w:rStyle w:val="Heading2Char"/>
          <w:rFonts w:ascii="Bai Jamjuree" w:hAnsi="Bai Jamjuree" w:cs="Bai Jamjuree"/>
          <w:color w:val="153D63" w:themeColor="text2" w:themeTint="E6"/>
          <w:sz w:val="22"/>
          <w:szCs w:val="22"/>
          <w:lang w:val="lt-LT"/>
        </w:rPr>
      </w:pPr>
      <w:r w:rsidRPr="000D406A">
        <w:rPr>
          <w:rStyle w:val="Heading2Char"/>
          <w:rFonts w:ascii="Bai Jamjuree" w:hAnsi="Bai Jamjuree" w:cs="Bai Jamjuree"/>
          <w:color w:val="153D63" w:themeColor="text2" w:themeTint="E6"/>
          <w:sz w:val="22"/>
          <w:szCs w:val="22"/>
          <w:lang w:val="lt-LT" w:eastAsia="lt-LT"/>
        </w:rPr>
        <w:t>Paslaugų Bendrovei teikėjams</w:t>
      </w:r>
      <w:r w:rsidR="00554A05" w:rsidRPr="000D406A">
        <w:rPr>
          <w:rStyle w:val="Heading2Char"/>
          <w:rFonts w:ascii="Bai Jamjuree" w:hAnsi="Bai Jamjuree" w:cs="Bai Jamjuree"/>
          <w:color w:val="153D63" w:themeColor="text2" w:themeTint="E6"/>
          <w:sz w:val="22"/>
          <w:szCs w:val="22"/>
          <w:lang w:val="lt-LT" w:eastAsia="lt-LT"/>
        </w:rPr>
        <w:t xml:space="preserve"> ir jų atstovams</w:t>
      </w:r>
      <w:r w:rsidRPr="000D406A">
        <w:rPr>
          <w:rStyle w:val="Heading2Char"/>
          <w:rFonts w:ascii="Bai Jamjuree" w:hAnsi="Bai Jamjuree" w:cs="Bai Jamjuree"/>
          <w:color w:val="153D63" w:themeColor="text2" w:themeTint="E6"/>
          <w:sz w:val="22"/>
          <w:szCs w:val="22"/>
          <w:lang w:val="lt-LT" w:eastAsia="lt-LT"/>
        </w:rPr>
        <w:t>;</w:t>
      </w:r>
    </w:p>
    <w:p w14:paraId="6F4048BE" w14:textId="1A15045B" w:rsidR="006C39A9" w:rsidRPr="000D406A" w:rsidRDefault="006C39A9" w:rsidP="00E7464C">
      <w:pPr>
        <w:pStyle w:val="ListParagraph"/>
        <w:widowControl w:val="0"/>
        <w:numPr>
          <w:ilvl w:val="0"/>
          <w:numId w:val="20"/>
        </w:numPr>
        <w:tabs>
          <w:tab w:val="clear" w:pos="851"/>
          <w:tab w:val="left" w:pos="567"/>
        </w:tabs>
        <w:autoSpaceDE w:val="0"/>
        <w:autoSpaceDN w:val="0"/>
        <w:spacing w:before="120" w:after="120" w:line="240" w:lineRule="auto"/>
        <w:contextualSpacing w:val="0"/>
        <w:rPr>
          <w:rStyle w:val="Heading2Char"/>
          <w:rFonts w:ascii="Bai Jamjuree" w:hAnsi="Bai Jamjuree" w:cs="Bai Jamjuree"/>
          <w:color w:val="153D63" w:themeColor="text2" w:themeTint="E6"/>
          <w:sz w:val="22"/>
          <w:szCs w:val="22"/>
          <w:lang w:val="lt-LT"/>
        </w:rPr>
      </w:pPr>
      <w:r w:rsidRPr="000D406A">
        <w:rPr>
          <w:rStyle w:val="Heading2Char"/>
          <w:rFonts w:ascii="Bai Jamjuree" w:hAnsi="Bai Jamjuree" w:cs="Bai Jamjuree"/>
          <w:color w:val="153D63" w:themeColor="text2" w:themeTint="E6"/>
          <w:sz w:val="22"/>
          <w:szCs w:val="22"/>
          <w:lang w:val="lt-LT" w:eastAsia="lt-LT"/>
        </w:rPr>
        <w:t>Bendrovės administracinėse patalpose</w:t>
      </w:r>
      <w:r w:rsidR="009C7EBC" w:rsidRPr="000D406A">
        <w:rPr>
          <w:rStyle w:val="Heading2Char"/>
          <w:rFonts w:ascii="Bai Jamjuree" w:hAnsi="Bai Jamjuree" w:cs="Bai Jamjuree"/>
          <w:color w:val="153D63" w:themeColor="text2" w:themeTint="E6"/>
          <w:sz w:val="22"/>
          <w:szCs w:val="22"/>
          <w:lang w:val="lt-LT" w:eastAsia="lt-LT"/>
        </w:rPr>
        <w:t xml:space="preserve"> bei terminalų teritorijose</w:t>
      </w:r>
      <w:r w:rsidRPr="000D406A">
        <w:rPr>
          <w:rStyle w:val="Heading2Char"/>
          <w:rFonts w:ascii="Bai Jamjuree" w:hAnsi="Bai Jamjuree" w:cs="Bai Jamjuree"/>
          <w:color w:val="153D63" w:themeColor="text2" w:themeTint="E6"/>
          <w:sz w:val="22"/>
          <w:szCs w:val="22"/>
          <w:lang w:val="lt-LT" w:eastAsia="lt-LT"/>
        </w:rPr>
        <w:t xml:space="preserve"> besilankantiems asmenims;</w:t>
      </w:r>
    </w:p>
    <w:p w14:paraId="7D8FF5DD" w14:textId="68C1C16A" w:rsidR="007E3B6E" w:rsidRPr="00AB6DAF" w:rsidRDefault="007E3B6E" w:rsidP="00AB6DAF">
      <w:pPr>
        <w:pStyle w:val="ListParagraph"/>
        <w:widowControl w:val="0"/>
        <w:numPr>
          <w:ilvl w:val="0"/>
          <w:numId w:val="20"/>
        </w:numPr>
        <w:tabs>
          <w:tab w:val="clear" w:pos="851"/>
          <w:tab w:val="left" w:pos="567"/>
        </w:tabs>
        <w:autoSpaceDE w:val="0"/>
        <w:autoSpaceDN w:val="0"/>
        <w:spacing w:before="120" w:after="120" w:line="240" w:lineRule="auto"/>
        <w:contextualSpacing w:val="0"/>
        <w:rPr>
          <w:rStyle w:val="Heading2Char"/>
          <w:rFonts w:ascii="Bai Jamjuree" w:hAnsi="Bai Jamjuree" w:cs="Bai Jamjuree"/>
          <w:color w:val="153D63" w:themeColor="text2" w:themeTint="E6"/>
          <w:sz w:val="22"/>
          <w:szCs w:val="22"/>
          <w:lang w:val="lt-LT"/>
        </w:rPr>
      </w:pPr>
      <w:r w:rsidRPr="000D406A">
        <w:rPr>
          <w:rStyle w:val="Heading2Char"/>
          <w:rFonts w:ascii="Bai Jamjuree" w:hAnsi="Bai Jamjuree" w:cs="Bai Jamjuree"/>
          <w:color w:val="153D63" w:themeColor="text2" w:themeTint="E6"/>
          <w:sz w:val="22"/>
          <w:szCs w:val="22"/>
          <w:lang w:val="lt-LT" w:eastAsia="lt-LT"/>
        </w:rPr>
        <w:t>Bendrovės akcininkams ir jų atstovams;</w:t>
      </w:r>
    </w:p>
    <w:p w14:paraId="1B24DA5C" w14:textId="085A188B" w:rsidR="006847B4" w:rsidRPr="000D406A" w:rsidRDefault="00BB4A8E" w:rsidP="00E7464C">
      <w:pPr>
        <w:pStyle w:val="ListParagraph"/>
        <w:widowControl w:val="0"/>
        <w:numPr>
          <w:ilvl w:val="0"/>
          <w:numId w:val="20"/>
        </w:numPr>
        <w:tabs>
          <w:tab w:val="clear" w:pos="851"/>
          <w:tab w:val="left" w:pos="567"/>
        </w:tabs>
        <w:autoSpaceDE w:val="0"/>
        <w:autoSpaceDN w:val="0"/>
        <w:spacing w:before="120" w:after="120" w:line="240" w:lineRule="auto"/>
        <w:contextualSpacing w:val="0"/>
        <w:rPr>
          <w:rFonts w:ascii="Bai Jamjuree" w:eastAsiaTheme="majorEastAsia" w:hAnsi="Bai Jamjuree" w:cs="Bai Jamjuree"/>
          <w:color w:val="153D63" w:themeColor="text2" w:themeTint="E6"/>
          <w:szCs w:val="22"/>
          <w:lang w:val="lt-LT" w:eastAsia="lt-LT"/>
        </w:rPr>
      </w:pPr>
      <w:r w:rsidRPr="000D406A">
        <w:rPr>
          <w:rStyle w:val="Heading2Char"/>
          <w:rFonts w:ascii="Bai Jamjuree" w:hAnsi="Bai Jamjuree" w:cs="Bai Jamjuree"/>
          <w:color w:val="153D63" w:themeColor="text2" w:themeTint="E6"/>
          <w:sz w:val="22"/>
          <w:szCs w:val="22"/>
          <w:lang w:val="lt-LT" w:eastAsia="lt-LT"/>
        </w:rPr>
        <w:t xml:space="preserve">Kitiems subjektams, kurių duomenis privaloma rinkti siekiant įgyvendinti teisės aktus ir teisėtus Bendrovės interesus. </w:t>
      </w:r>
    </w:p>
    <w:p w14:paraId="394182D4" w14:textId="3D37EC02" w:rsidR="00FB133E" w:rsidRDefault="00EE22F6" w:rsidP="00E7464C">
      <w:pPr>
        <w:pStyle w:val="ListParagraph"/>
        <w:numPr>
          <w:ilvl w:val="1"/>
          <w:numId w:val="19"/>
        </w:numPr>
        <w:tabs>
          <w:tab w:val="clear" w:pos="851"/>
        </w:tabs>
        <w:spacing w:before="120" w:after="120" w:line="240" w:lineRule="auto"/>
        <w:ind w:left="720"/>
        <w:contextualSpacing w:val="0"/>
        <w:rPr>
          <w:rStyle w:val="Heading2Char"/>
          <w:rFonts w:ascii="Bai Jamjuree" w:hAnsi="Bai Jamjuree" w:cs="Bai Jamjuree"/>
          <w:color w:val="153D63" w:themeColor="text2" w:themeTint="E6"/>
          <w:sz w:val="22"/>
          <w:szCs w:val="22"/>
          <w:lang w:val="lt-LT"/>
        </w:rPr>
      </w:pPr>
      <w:r w:rsidRPr="000D406A">
        <w:rPr>
          <w:rStyle w:val="Heading2Char"/>
          <w:rFonts w:ascii="Bai Jamjuree" w:hAnsi="Bai Jamjuree" w:cs="Bai Jamjuree"/>
          <w:color w:val="153D63" w:themeColor="text2" w:themeTint="E6"/>
          <w:sz w:val="22"/>
          <w:szCs w:val="22"/>
          <w:lang w:val="lt-LT"/>
        </w:rPr>
        <w:t>Bendrovė</w:t>
      </w:r>
      <w:r w:rsidR="00312774" w:rsidRPr="000D406A">
        <w:rPr>
          <w:rStyle w:val="Heading2Char"/>
          <w:rFonts w:ascii="Bai Jamjuree" w:hAnsi="Bai Jamjuree" w:cs="Bai Jamjuree"/>
          <w:color w:val="153D63" w:themeColor="text2" w:themeTint="E6"/>
          <w:sz w:val="22"/>
          <w:szCs w:val="22"/>
          <w:lang w:val="lt-LT"/>
        </w:rPr>
        <w:t xml:space="preserve"> </w:t>
      </w:r>
      <w:r w:rsidRPr="000D406A">
        <w:rPr>
          <w:rStyle w:val="Heading2Char"/>
          <w:rFonts w:ascii="Bai Jamjuree" w:hAnsi="Bai Jamjuree" w:cs="Bai Jamjuree"/>
          <w:color w:val="153D63" w:themeColor="text2" w:themeTint="E6"/>
          <w:sz w:val="22"/>
          <w:szCs w:val="22"/>
          <w:lang w:val="lt-LT"/>
        </w:rPr>
        <w:t xml:space="preserve">asmens duomenis tvarko vadovaudamasi </w:t>
      </w:r>
      <w:r w:rsidR="0065778E" w:rsidRPr="000D406A">
        <w:rPr>
          <w:rStyle w:val="Heading2Char"/>
          <w:rFonts w:ascii="Bai Jamjuree" w:hAnsi="Bai Jamjuree" w:cs="Bai Jamjuree"/>
          <w:color w:val="153D63" w:themeColor="text2" w:themeTint="E6"/>
          <w:sz w:val="22"/>
          <w:szCs w:val="22"/>
          <w:lang w:val="lt-LT"/>
        </w:rPr>
        <w:t>Europos Parlamento ir Tarybos reglament</w:t>
      </w:r>
      <w:r w:rsidR="003A1C92" w:rsidRPr="000D406A">
        <w:rPr>
          <w:rStyle w:val="Heading2Char"/>
          <w:rFonts w:ascii="Bai Jamjuree" w:hAnsi="Bai Jamjuree" w:cs="Bai Jamjuree"/>
          <w:color w:val="153D63" w:themeColor="text2" w:themeTint="E6"/>
          <w:sz w:val="22"/>
          <w:szCs w:val="22"/>
          <w:lang w:val="lt-LT"/>
        </w:rPr>
        <w:t>u</w:t>
      </w:r>
      <w:r w:rsidR="0065778E" w:rsidRPr="000D406A">
        <w:rPr>
          <w:rStyle w:val="Heading2Char"/>
          <w:rFonts w:ascii="Bai Jamjuree" w:hAnsi="Bai Jamjuree" w:cs="Bai Jamjuree"/>
          <w:color w:val="153D63" w:themeColor="text2" w:themeTint="E6"/>
          <w:sz w:val="22"/>
          <w:szCs w:val="22"/>
          <w:lang w:val="lt-LT"/>
        </w:rPr>
        <w:t xml:space="preserve"> (ES) 2016/679 dėl fizinių asmenų apsaugos tvarkant asmens duomenis ir dėl laisvo tokių duomenų judėjimo ir kuriuo panaikinama Direktyva 95/46/EB) bei kitais duomenų apsaugą reglamentuojančiais teisės aktais.</w:t>
      </w:r>
      <w:r w:rsidR="0065778E" w:rsidRPr="000D406A">
        <w:rPr>
          <w:rStyle w:val="Heading2Char"/>
          <w:rFonts w:ascii="Bai Jamjuree" w:hAnsi="Bai Jamjuree" w:cs="Bai Jamjuree"/>
          <w:color w:val="153D63" w:themeColor="text2" w:themeTint="E6"/>
          <w:sz w:val="22"/>
          <w:szCs w:val="22"/>
          <w:lang w:val="lt-LT" w:eastAsia="lt-LT"/>
        </w:rPr>
        <w:t xml:space="preserve"> </w:t>
      </w:r>
    </w:p>
    <w:p w14:paraId="05E41DC5" w14:textId="2DCAEAA1" w:rsidR="00E93864" w:rsidRPr="000D406A" w:rsidRDefault="00E93864" w:rsidP="00E7464C">
      <w:pPr>
        <w:pStyle w:val="ListParagraph"/>
        <w:numPr>
          <w:ilvl w:val="1"/>
          <w:numId w:val="19"/>
        </w:numPr>
        <w:tabs>
          <w:tab w:val="clear" w:pos="851"/>
        </w:tabs>
        <w:spacing w:before="120" w:after="120" w:line="240" w:lineRule="auto"/>
        <w:ind w:left="720"/>
        <w:contextualSpacing w:val="0"/>
        <w:rPr>
          <w:rFonts w:ascii="Bai Jamjuree" w:eastAsiaTheme="majorEastAsia" w:hAnsi="Bai Jamjuree" w:cs="Bai Jamjuree"/>
          <w:color w:val="153D63" w:themeColor="text2" w:themeTint="E6"/>
          <w:szCs w:val="22"/>
          <w:lang w:val="lt-LT"/>
        </w:rPr>
      </w:pPr>
      <w:r>
        <w:rPr>
          <w:rStyle w:val="Heading2Char"/>
          <w:rFonts w:ascii="Bai Jamjuree" w:hAnsi="Bai Jamjuree" w:cs="Bai Jamjuree"/>
          <w:color w:val="153D63" w:themeColor="text2" w:themeTint="E6"/>
          <w:sz w:val="22"/>
          <w:szCs w:val="22"/>
          <w:lang w:val="lt-LT" w:eastAsia="lt-LT"/>
        </w:rPr>
        <w:t xml:space="preserve">Šis </w:t>
      </w:r>
      <w:r w:rsidR="00F2078B">
        <w:rPr>
          <w:rStyle w:val="Heading2Char"/>
          <w:rFonts w:ascii="Bai Jamjuree" w:hAnsi="Bai Jamjuree" w:cs="Bai Jamjuree"/>
          <w:color w:val="153D63" w:themeColor="text2" w:themeTint="E6"/>
          <w:sz w:val="22"/>
          <w:szCs w:val="22"/>
          <w:lang w:val="lt-LT" w:eastAsia="lt-LT"/>
        </w:rPr>
        <w:t xml:space="preserve">Pranešimas taikomas tik AB „KN </w:t>
      </w:r>
      <w:proofErr w:type="spellStart"/>
      <w:r w:rsidR="00F2078B">
        <w:rPr>
          <w:rStyle w:val="Heading2Char"/>
          <w:rFonts w:ascii="Bai Jamjuree" w:hAnsi="Bai Jamjuree" w:cs="Bai Jamjuree"/>
          <w:color w:val="153D63" w:themeColor="text2" w:themeTint="E6"/>
          <w:sz w:val="22"/>
          <w:szCs w:val="22"/>
          <w:lang w:val="lt-LT" w:eastAsia="lt-LT"/>
        </w:rPr>
        <w:t>Energies</w:t>
      </w:r>
      <w:proofErr w:type="spellEnd"/>
      <w:r w:rsidR="00F2078B">
        <w:rPr>
          <w:rStyle w:val="Heading2Char"/>
          <w:rFonts w:ascii="Bai Jamjuree" w:hAnsi="Bai Jamjuree" w:cs="Bai Jamjuree"/>
          <w:color w:val="153D63" w:themeColor="text2" w:themeTint="E6"/>
          <w:sz w:val="22"/>
          <w:szCs w:val="22"/>
          <w:lang w:val="lt-LT" w:eastAsia="lt-LT"/>
        </w:rPr>
        <w:t xml:space="preserve">“. </w:t>
      </w:r>
    </w:p>
    <w:p w14:paraId="3B611DA3" w14:textId="03484EE3" w:rsidR="00A26768" w:rsidRPr="000D406A" w:rsidRDefault="00FB133E" w:rsidP="000D406A">
      <w:pPr>
        <w:pStyle w:val="ListParagraph"/>
        <w:numPr>
          <w:ilvl w:val="1"/>
          <w:numId w:val="1"/>
        </w:numPr>
        <w:tabs>
          <w:tab w:val="clear" w:pos="851"/>
        </w:tabs>
        <w:spacing w:before="120" w:after="120" w:line="240" w:lineRule="auto"/>
        <w:ind w:left="720"/>
        <w:contextualSpacing w:val="0"/>
        <w:jc w:val="left"/>
        <w:rPr>
          <w:rStyle w:val="Heading2Char"/>
          <w:rFonts w:ascii="Bai Jamjuree SemiBold" w:hAnsi="Bai Jamjuree SemiBold" w:cs="Bai Jamjuree SemiBold"/>
          <w:color w:val="153D63" w:themeColor="text2" w:themeTint="E6"/>
          <w:sz w:val="22"/>
          <w:szCs w:val="22"/>
          <w:lang w:val="lt-LT" w:eastAsia="lt-LT"/>
        </w:rPr>
      </w:pPr>
      <w:r w:rsidRPr="000D406A">
        <w:rPr>
          <w:rStyle w:val="Heading2Char"/>
          <w:rFonts w:ascii="Bai Jamjuree SemiBold" w:hAnsi="Bai Jamjuree SemiBold" w:cs="Bai Jamjuree SemiBold"/>
          <w:color w:val="153D63" w:themeColor="text2" w:themeTint="E6"/>
          <w:sz w:val="22"/>
          <w:szCs w:val="22"/>
          <w:lang w:val="lt-LT" w:eastAsia="lt-LT"/>
        </w:rPr>
        <w:t>A</w:t>
      </w:r>
      <w:r w:rsidR="00A26768" w:rsidRPr="000D406A">
        <w:rPr>
          <w:rStyle w:val="Heading2Char"/>
          <w:rFonts w:ascii="Bai Jamjuree SemiBold" w:hAnsi="Bai Jamjuree SemiBold" w:cs="Bai Jamjuree SemiBold"/>
          <w:color w:val="153D63" w:themeColor="text2" w:themeTint="E6"/>
          <w:sz w:val="22"/>
          <w:szCs w:val="22"/>
          <w:lang w:val="lt-LT" w:eastAsia="lt-LT"/>
        </w:rPr>
        <w:t>smens duomenų tvarkymo tikslai, apimtys ir saugojimo terminas</w:t>
      </w:r>
    </w:p>
    <w:p w14:paraId="7B703978" w14:textId="3A78746E" w:rsidR="001A3A8C" w:rsidRPr="000D406A" w:rsidRDefault="00E7464C" w:rsidP="000D406A">
      <w:pPr>
        <w:pStyle w:val="ListParagraph"/>
        <w:numPr>
          <w:ilvl w:val="1"/>
          <w:numId w:val="19"/>
        </w:numPr>
        <w:tabs>
          <w:tab w:val="clear" w:pos="851"/>
        </w:tabs>
        <w:spacing w:before="120" w:after="120" w:line="240" w:lineRule="auto"/>
        <w:ind w:left="720"/>
        <w:contextualSpacing w:val="0"/>
        <w:rPr>
          <w:rStyle w:val="Heading2Char"/>
          <w:rFonts w:ascii="Bai Jamjuree" w:hAnsi="Bai Jamjuree" w:cs="Bai Jamjuree"/>
          <w:color w:val="153D63" w:themeColor="text2" w:themeTint="E6"/>
          <w:sz w:val="22"/>
          <w:szCs w:val="22"/>
        </w:rPr>
      </w:pPr>
      <w:r w:rsidRPr="000D406A">
        <w:rPr>
          <w:rStyle w:val="Heading2Char"/>
          <w:rFonts w:ascii="Bai Jamjuree" w:hAnsi="Bai Jamjuree" w:cs="Bai Jamjuree"/>
          <w:color w:val="153D63" w:themeColor="text2" w:themeTint="E6"/>
          <w:sz w:val="22"/>
          <w:szCs w:val="22"/>
          <w:lang w:val="lt-LT"/>
        </w:rPr>
        <w:t>Priede Nr. 1 yra</w:t>
      </w:r>
      <w:r w:rsidR="00364B2A" w:rsidRPr="000D406A">
        <w:rPr>
          <w:rStyle w:val="Heading2Char"/>
          <w:rFonts w:ascii="Bai Jamjuree" w:hAnsi="Bai Jamjuree" w:cs="Bai Jamjuree"/>
          <w:color w:val="153D63" w:themeColor="text2" w:themeTint="E6"/>
          <w:sz w:val="22"/>
          <w:szCs w:val="22"/>
          <w:lang w:val="lt-LT"/>
        </w:rPr>
        <w:t xml:space="preserve"> </w:t>
      </w:r>
      <w:r w:rsidR="00BE2A5A" w:rsidRPr="000D406A">
        <w:rPr>
          <w:rStyle w:val="Heading2Char"/>
          <w:rFonts w:ascii="Bai Jamjuree" w:hAnsi="Bai Jamjuree" w:cs="Bai Jamjuree"/>
          <w:color w:val="153D63" w:themeColor="text2" w:themeTint="E6"/>
          <w:sz w:val="22"/>
          <w:szCs w:val="22"/>
          <w:lang w:val="lt-LT"/>
        </w:rPr>
        <w:t xml:space="preserve">pateikiama informacija </w:t>
      </w:r>
      <w:r w:rsidR="00881445" w:rsidRPr="000D406A">
        <w:rPr>
          <w:rStyle w:val="Heading2Char"/>
          <w:rFonts w:ascii="Bai Jamjuree" w:hAnsi="Bai Jamjuree" w:cs="Bai Jamjuree"/>
          <w:color w:val="153D63" w:themeColor="text2" w:themeTint="E6"/>
          <w:sz w:val="22"/>
          <w:szCs w:val="22"/>
          <w:lang w:val="lt-LT"/>
        </w:rPr>
        <w:t>apie tai kokius</w:t>
      </w:r>
      <w:r w:rsidR="00151C2F" w:rsidRPr="000D406A">
        <w:rPr>
          <w:rStyle w:val="Heading2Char"/>
          <w:rFonts w:ascii="Bai Jamjuree" w:hAnsi="Bai Jamjuree" w:cs="Bai Jamjuree"/>
          <w:color w:val="153D63" w:themeColor="text2" w:themeTint="E6"/>
          <w:sz w:val="22"/>
          <w:szCs w:val="22"/>
          <w:lang w:val="lt-LT"/>
        </w:rPr>
        <w:t xml:space="preserve"> asmens duomenis</w:t>
      </w:r>
      <w:r w:rsidR="00137353" w:rsidRPr="000D406A">
        <w:rPr>
          <w:rStyle w:val="Heading2Char"/>
          <w:rFonts w:ascii="Bai Jamjuree" w:hAnsi="Bai Jamjuree" w:cs="Bai Jamjuree"/>
          <w:color w:val="153D63" w:themeColor="text2" w:themeTint="E6"/>
          <w:sz w:val="22"/>
          <w:szCs w:val="22"/>
          <w:lang w:val="lt-LT"/>
        </w:rPr>
        <w:t xml:space="preserve">, </w:t>
      </w:r>
      <w:r w:rsidR="00151C2F" w:rsidRPr="000D406A">
        <w:rPr>
          <w:rStyle w:val="Heading2Char"/>
          <w:rFonts w:ascii="Bai Jamjuree" w:hAnsi="Bai Jamjuree" w:cs="Bai Jamjuree"/>
          <w:color w:val="153D63" w:themeColor="text2" w:themeTint="E6"/>
          <w:sz w:val="22"/>
          <w:szCs w:val="22"/>
          <w:lang w:val="lt-LT"/>
        </w:rPr>
        <w:t xml:space="preserve">kokiu tikslu </w:t>
      </w:r>
      <w:r w:rsidR="00137353" w:rsidRPr="000D406A">
        <w:rPr>
          <w:rStyle w:val="Heading2Char"/>
          <w:rFonts w:ascii="Bai Jamjuree" w:hAnsi="Bai Jamjuree" w:cs="Bai Jamjuree"/>
          <w:color w:val="153D63" w:themeColor="text2" w:themeTint="E6"/>
          <w:sz w:val="22"/>
          <w:szCs w:val="22"/>
          <w:lang w:val="lt-LT"/>
        </w:rPr>
        <w:t xml:space="preserve">ir kiek ilgai </w:t>
      </w:r>
      <w:r w:rsidR="00151C2F" w:rsidRPr="000D406A">
        <w:rPr>
          <w:rStyle w:val="Heading2Char"/>
          <w:rFonts w:ascii="Bai Jamjuree" w:hAnsi="Bai Jamjuree" w:cs="Bai Jamjuree"/>
          <w:color w:val="153D63" w:themeColor="text2" w:themeTint="E6"/>
          <w:sz w:val="22"/>
          <w:szCs w:val="22"/>
          <w:lang w:val="lt-LT"/>
        </w:rPr>
        <w:t>tvarko</w:t>
      </w:r>
      <w:r w:rsidR="00C61F57" w:rsidRPr="000D406A">
        <w:rPr>
          <w:rStyle w:val="Heading2Char"/>
          <w:rFonts w:ascii="Bai Jamjuree" w:hAnsi="Bai Jamjuree" w:cs="Bai Jamjuree"/>
          <w:color w:val="153D63" w:themeColor="text2" w:themeTint="E6"/>
          <w:sz w:val="22"/>
          <w:szCs w:val="22"/>
          <w:lang w:val="lt-LT"/>
        </w:rPr>
        <w:t xml:space="preserve"> Bendrovė</w:t>
      </w:r>
      <w:r w:rsidR="008F358C" w:rsidRPr="000D406A">
        <w:rPr>
          <w:rStyle w:val="Heading2Char"/>
          <w:rFonts w:ascii="Bai Jamjuree" w:hAnsi="Bai Jamjuree" w:cs="Bai Jamjuree"/>
          <w:color w:val="153D63" w:themeColor="text2" w:themeTint="E6"/>
          <w:sz w:val="22"/>
          <w:szCs w:val="22"/>
          <w:lang w:val="lt-LT"/>
        </w:rPr>
        <w:t>.</w:t>
      </w:r>
    </w:p>
    <w:p w14:paraId="10A7447F" w14:textId="63706DF2" w:rsidR="009B0672" w:rsidRPr="000D406A" w:rsidRDefault="008E09EC" w:rsidP="000D406A">
      <w:pPr>
        <w:pStyle w:val="ListParagraph"/>
        <w:numPr>
          <w:ilvl w:val="1"/>
          <w:numId w:val="1"/>
        </w:numPr>
        <w:tabs>
          <w:tab w:val="clear" w:pos="851"/>
        </w:tabs>
        <w:spacing w:before="120" w:after="120" w:line="240" w:lineRule="auto"/>
        <w:ind w:left="720"/>
        <w:contextualSpacing w:val="0"/>
        <w:jc w:val="left"/>
        <w:rPr>
          <w:rStyle w:val="Heading2Char"/>
          <w:rFonts w:ascii="Bai Jamjuree SemiBold" w:hAnsi="Bai Jamjuree SemiBold" w:cs="Bai Jamjuree SemiBold"/>
          <w:color w:val="153D63" w:themeColor="text2" w:themeTint="E6"/>
          <w:sz w:val="22"/>
          <w:szCs w:val="22"/>
          <w:lang w:val="lt-LT" w:eastAsia="lt-LT"/>
        </w:rPr>
      </w:pPr>
      <w:r w:rsidRPr="000D406A">
        <w:rPr>
          <w:rStyle w:val="Heading2Char"/>
          <w:rFonts w:ascii="Bai Jamjuree SemiBold" w:hAnsi="Bai Jamjuree SemiBold" w:cs="Bai Jamjuree SemiBold"/>
          <w:color w:val="153D63" w:themeColor="text2" w:themeTint="E6"/>
          <w:sz w:val="22"/>
          <w:szCs w:val="22"/>
          <w:lang w:val="lt-LT" w:eastAsia="lt-LT"/>
        </w:rPr>
        <w:t>Asmens duomenų tvarkymo pagrindai</w:t>
      </w:r>
    </w:p>
    <w:p w14:paraId="1FBC7A79" w14:textId="705E1242" w:rsidR="009B0672" w:rsidRPr="000D406A" w:rsidRDefault="00AE18FA" w:rsidP="00E7464C">
      <w:pPr>
        <w:pStyle w:val="ListParagraph"/>
        <w:numPr>
          <w:ilvl w:val="1"/>
          <w:numId w:val="25"/>
        </w:numPr>
        <w:tabs>
          <w:tab w:val="clear" w:pos="851"/>
        </w:tabs>
        <w:spacing w:before="120" w:after="120" w:line="240" w:lineRule="auto"/>
        <w:contextualSpacing w:val="0"/>
        <w:rPr>
          <w:rFonts w:ascii="Bai Jamjuree" w:hAnsi="Bai Jamjuree" w:cs="Bai Jamjuree"/>
          <w:color w:val="153D63" w:themeColor="text2" w:themeTint="E6"/>
          <w:szCs w:val="22"/>
          <w:lang w:val="lt-LT" w:eastAsia="lt-LT"/>
        </w:rPr>
      </w:pPr>
      <w:r w:rsidRPr="000D406A">
        <w:rPr>
          <w:rStyle w:val="Heading2Char"/>
          <w:rFonts w:ascii="Bai Jamjuree" w:hAnsi="Bai Jamjuree" w:cs="Bai Jamjuree"/>
          <w:color w:val="153D63" w:themeColor="text2" w:themeTint="E6"/>
          <w:sz w:val="22"/>
          <w:szCs w:val="22"/>
          <w:lang w:val="lt-LT" w:eastAsia="lt-LT"/>
        </w:rPr>
        <w:t>Žemiau nurodomi pagrindai, kuriais remiantis yra</w:t>
      </w:r>
      <w:r w:rsidR="00EE6B01" w:rsidRPr="000D406A">
        <w:rPr>
          <w:rStyle w:val="Heading2Char"/>
          <w:rFonts w:ascii="Bai Jamjuree" w:hAnsi="Bai Jamjuree" w:cs="Bai Jamjuree"/>
          <w:color w:val="153D63" w:themeColor="text2" w:themeTint="E6"/>
          <w:sz w:val="22"/>
          <w:szCs w:val="22"/>
          <w:lang w:val="lt-LT" w:eastAsia="lt-LT"/>
        </w:rPr>
        <w:t xml:space="preserve"> tvarkomi</w:t>
      </w:r>
      <w:r w:rsidR="00FA30C2" w:rsidRPr="000D406A">
        <w:rPr>
          <w:rStyle w:val="Heading2Char"/>
          <w:rFonts w:ascii="Bai Jamjuree" w:hAnsi="Bai Jamjuree" w:cs="Bai Jamjuree"/>
          <w:color w:val="153D63" w:themeColor="text2" w:themeTint="E6"/>
          <w:sz w:val="22"/>
          <w:szCs w:val="22"/>
          <w:lang w:val="lt-LT" w:eastAsia="lt-LT"/>
        </w:rPr>
        <w:t xml:space="preserve"> asmens duo</w:t>
      </w:r>
      <w:r w:rsidRPr="000D406A">
        <w:rPr>
          <w:rStyle w:val="Heading2Char"/>
          <w:rFonts w:ascii="Bai Jamjuree" w:hAnsi="Bai Jamjuree" w:cs="Bai Jamjuree"/>
          <w:color w:val="153D63" w:themeColor="text2" w:themeTint="E6"/>
          <w:sz w:val="22"/>
          <w:szCs w:val="22"/>
          <w:lang w:val="lt-LT" w:eastAsia="lt-LT"/>
        </w:rPr>
        <w:t>menys</w:t>
      </w:r>
      <w:r w:rsidR="00FA30C2" w:rsidRPr="000D406A">
        <w:rPr>
          <w:rStyle w:val="Heading2Char"/>
          <w:rFonts w:ascii="Bai Jamjuree" w:hAnsi="Bai Jamjuree" w:cs="Bai Jamjuree"/>
          <w:color w:val="153D63" w:themeColor="text2" w:themeTint="E6"/>
          <w:sz w:val="22"/>
          <w:szCs w:val="22"/>
          <w:lang w:val="lt-LT" w:eastAsia="lt-LT"/>
        </w:rPr>
        <w:t>:</w:t>
      </w:r>
    </w:p>
    <w:p w14:paraId="02CCFD3C" w14:textId="65900DB6" w:rsidR="00FA30C2" w:rsidRPr="000D406A" w:rsidRDefault="00F4195E" w:rsidP="00E7464C">
      <w:pPr>
        <w:pStyle w:val="ListParagraph"/>
        <w:widowControl w:val="0"/>
        <w:numPr>
          <w:ilvl w:val="0"/>
          <w:numId w:val="20"/>
        </w:numPr>
        <w:tabs>
          <w:tab w:val="clear" w:pos="851"/>
          <w:tab w:val="left" w:pos="567"/>
        </w:tabs>
        <w:autoSpaceDE w:val="0"/>
        <w:autoSpaceDN w:val="0"/>
        <w:spacing w:before="120" w:after="120" w:line="240" w:lineRule="auto"/>
        <w:contextualSpacing w:val="0"/>
        <w:rPr>
          <w:rStyle w:val="Heading2Char"/>
          <w:rFonts w:ascii="Bai Jamjuree" w:hAnsi="Bai Jamjuree" w:cs="Bai Jamjuree"/>
          <w:color w:val="153D63" w:themeColor="text2" w:themeTint="E6"/>
          <w:sz w:val="22"/>
          <w:szCs w:val="22"/>
          <w:lang w:val="lt-LT"/>
        </w:rPr>
      </w:pPr>
      <w:r w:rsidRPr="000D406A">
        <w:rPr>
          <w:rStyle w:val="Heading2Char"/>
          <w:rFonts w:ascii="Bai Jamjuree" w:hAnsi="Bai Jamjuree" w:cs="Bai Jamjuree"/>
          <w:color w:val="153D63" w:themeColor="text2" w:themeTint="E6"/>
          <w:sz w:val="22"/>
          <w:szCs w:val="22"/>
          <w:lang w:val="lt-LT"/>
        </w:rPr>
        <w:t>S</w:t>
      </w:r>
      <w:r w:rsidR="00FA30C2" w:rsidRPr="000D406A">
        <w:rPr>
          <w:rStyle w:val="Heading2Char"/>
          <w:rFonts w:ascii="Bai Jamjuree" w:hAnsi="Bai Jamjuree" w:cs="Bai Jamjuree"/>
          <w:color w:val="153D63" w:themeColor="text2" w:themeTint="E6"/>
          <w:sz w:val="22"/>
          <w:szCs w:val="22"/>
          <w:lang w:val="lt-LT"/>
        </w:rPr>
        <w:t>utart</w:t>
      </w:r>
      <w:r w:rsidR="00AE18FA" w:rsidRPr="000D406A">
        <w:rPr>
          <w:rStyle w:val="Heading2Char"/>
          <w:rFonts w:ascii="Bai Jamjuree" w:hAnsi="Bai Jamjuree" w:cs="Bai Jamjuree"/>
          <w:color w:val="153D63" w:themeColor="text2" w:themeTint="E6"/>
          <w:sz w:val="22"/>
          <w:szCs w:val="22"/>
          <w:lang w:val="lt-LT"/>
        </w:rPr>
        <w:t>is</w:t>
      </w:r>
      <w:r w:rsidR="00FA30C2" w:rsidRPr="000D406A">
        <w:rPr>
          <w:rStyle w:val="Heading2Char"/>
          <w:rFonts w:ascii="Bai Jamjuree" w:hAnsi="Bai Jamjuree" w:cs="Bai Jamjuree"/>
          <w:color w:val="153D63" w:themeColor="text2" w:themeTint="E6"/>
          <w:sz w:val="22"/>
          <w:szCs w:val="22"/>
          <w:lang w:val="lt-LT"/>
        </w:rPr>
        <w:t>;</w:t>
      </w:r>
    </w:p>
    <w:p w14:paraId="0653DF78" w14:textId="4687102F" w:rsidR="004845A3" w:rsidRPr="000D406A" w:rsidRDefault="005E287D" w:rsidP="00E7464C">
      <w:pPr>
        <w:pStyle w:val="ListParagraph"/>
        <w:widowControl w:val="0"/>
        <w:numPr>
          <w:ilvl w:val="0"/>
          <w:numId w:val="20"/>
        </w:numPr>
        <w:tabs>
          <w:tab w:val="clear" w:pos="851"/>
          <w:tab w:val="left" w:pos="567"/>
        </w:tabs>
        <w:autoSpaceDE w:val="0"/>
        <w:autoSpaceDN w:val="0"/>
        <w:spacing w:before="120" w:after="120" w:line="240" w:lineRule="auto"/>
        <w:contextualSpacing w:val="0"/>
        <w:rPr>
          <w:rStyle w:val="Heading2Char"/>
          <w:rFonts w:ascii="Bai Jamjuree" w:hAnsi="Bai Jamjuree" w:cs="Bai Jamjuree"/>
          <w:color w:val="153D63" w:themeColor="text2" w:themeTint="E6"/>
          <w:sz w:val="22"/>
          <w:szCs w:val="22"/>
          <w:lang w:val="lt-LT"/>
        </w:rPr>
      </w:pPr>
      <w:r w:rsidRPr="000D406A">
        <w:rPr>
          <w:rStyle w:val="Heading2Char"/>
          <w:rFonts w:ascii="Bai Jamjuree" w:hAnsi="Bai Jamjuree" w:cs="Bai Jamjuree"/>
          <w:color w:val="153D63" w:themeColor="text2" w:themeTint="E6"/>
          <w:sz w:val="22"/>
          <w:szCs w:val="22"/>
          <w:lang w:val="lt-LT"/>
        </w:rPr>
        <w:t>Asmens</w:t>
      </w:r>
      <w:r w:rsidR="00AE18FA" w:rsidRPr="000D406A">
        <w:rPr>
          <w:rStyle w:val="Heading2Char"/>
          <w:rFonts w:ascii="Bai Jamjuree" w:hAnsi="Bai Jamjuree" w:cs="Bai Jamjuree"/>
          <w:color w:val="153D63" w:themeColor="text2" w:themeTint="E6"/>
          <w:sz w:val="22"/>
          <w:szCs w:val="22"/>
          <w:lang w:val="lt-LT"/>
        </w:rPr>
        <w:t xml:space="preserve"> sutikimas</w:t>
      </w:r>
      <w:r w:rsidR="00450E5A" w:rsidRPr="000D406A">
        <w:rPr>
          <w:rStyle w:val="Heading2Char"/>
          <w:rFonts w:ascii="Bai Jamjuree" w:hAnsi="Bai Jamjuree" w:cs="Bai Jamjuree"/>
          <w:color w:val="153D63" w:themeColor="text2" w:themeTint="E6"/>
          <w:sz w:val="22"/>
          <w:szCs w:val="22"/>
          <w:lang w:val="lt-LT"/>
        </w:rPr>
        <w:t>;</w:t>
      </w:r>
    </w:p>
    <w:p w14:paraId="799E86FE" w14:textId="4CB72961" w:rsidR="004845A3" w:rsidRPr="000D406A" w:rsidRDefault="00D77783" w:rsidP="00E7464C">
      <w:pPr>
        <w:pStyle w:val="ListParagraph"/>
        <w:widowControl w:val="0"/>
        <w:numPr>
          <w:ilvl w:val="0"/>
          <w:numId w:val="20"/>
        </w:numPr>
        <w:tabs>
          <w:tab w:val="clear" w:pos="851"/>
          <w:tab w:val="left" w:pos="567"/>
        </w:tabs>
        <w:autoSpaceDE w:val="0"/>
        <w:autoSpaceDN w:val="0"/>
        <w:spacing w:before="120" w:after="120" w:line="240" w:lineRule="auto"/>
        <w:contextualSpacing w:val="0"/>
        <w:rPr>
          <w:rStyle w:val="Heading2Char"/>
          <w:rFonts w:ascii="Bai Jamjuree" w:hAnsi="Bai Jamjuree" w:cs="Bai Jamjuree"/>
          <w:color w:val="153D63" w:themeColor="text2" w:themeTint="E6"/>
          <w:sz w:val="22"/>
          <w:szCs w:val="22"/>
          <w:lang w:val="lt-LT"/>
        </w:rPr>
      </w:pPr>
      <w:r w:rsidRPr="000D406A">
        <w:rPr>
          <w:rStyle w:val="Heading2Char"/>
          <w:rFonts w:ascii="Bai Jamjuree" w:hAnsi="Bai Jamjuree" w:cs="Bai Jamjuree"/>
          <w:color w:val="153D63" w:themeColor="text2" w:themeTint="E6"/>
          <w:sz w:val="22"/>
          <w:szCs w:val="22"/>
          <w:lang w:val="lt-LT"/>
        </w:rPr>
        <w:t>Teisinė prievolė (teisės akte nustatyta pareiga, kurios įgyvendinimui reikaling</w:t>
      </w:r>
      <w:r w:rsidR="0078231D" w:rsidRPr="000D406A">
        <w:rPr>
          <w:rStyle w:val="Heading2Char"/>
          <w:rFonts w:ascii="Bai Jamjuree" w:hAnsi="Bai Jamjuree" w:cs="Bai Jamjuree"/>
          <w:color w:val="153D63" w:themeColor="text2" w:themeTint="E6"/>
          <w:sz w:val="22"/>
          <w:szCs w:val="22"/>
          <w:lang w:val="lt-LT"/>
        </w:rPr>
        <w:t>i</w:t>
      </w:r>
      <w:r w:rsidRPr="000D406A">
        <w:rPr>
          <w:rStyle w:val="Heading2Char"/>
          <w:rFonts w:ascii="Bai Jamjuree" w:hAnsi="Bai Jamjuree" w:cs="Bai Jamjuree"/>
          <w:color w:val="153D63" w:themeColor="text2" w:themeTint="E6"/>
          <w:sz w:val="22"/>
          <w:szCs w:val="22"/>
          <w:lang w:val="lt-LT"/>
        </w:rPr>
        <w:t xml:space="preserve"> asmens duomenys)</w:t>
      </w:r>
      <w:r w:rsidR="00FA30C2" w:rsidRPr="000D406A">
        <w:rPr>
          <w:rStyle w:val="Heading2Char"/>
          <w:rFonts w:ascii="Bai Jamjuree" w:hAnsi="Bai Jamjuree" w:cs="Bai Jamjuree"/>
          <w:color w:val="153D63" w:themeColor="text2" w:themeTint="E6"/>
          <w:sz w:val="22"/>
          <w:szCs w:val="22"/>
          <w:lang w:val="lt-LT"/>
        </w:rPr>
        <w:t>;</w:t>
      </w:r>
    </w:p>
    <w:p w14:paraId="4B4BE5B8" w14:textId="703B9971" w:rsidR="009B0672" w:rsidRPr="000D406A" w:rsidRDefault="00D77783" w:rsidP="00E7464C">
      <w:pPr>
        <w:pStyle w:val="ListParagraph"/>
        <w:widowControl w:val="0"/>
        <w:numPr>
          <w:ilvl w:val="0"/>
          <w:numId w:val="20"/>
        </w:numPr>
        <w:tabs>
          <w:tab w:val="clear" w:pos="851"/>
          <w:tab w:val="left" w:pos="567"/>
        </w:tabs>
        <w:autoSpaceDE w:val="0"/>
        <w:autoSpaceDN w:val="0"/>
        <w:spacing w:before="120" w:after="120" w:line="240" w:lineRule="auto"/>
        <w:contextualSpacing w:val="0"/>
        <w:rPr>
          <w:rStyle w:val="Heading2Char"/>
          <w:rFonts w:ascii="Bai Jamjuree" w:hAnsi="Bai Jamjuree" w:cs="Bai Jamjuree"/>
          <w:color w:val="153D63" w:themeColor="text2" w:themeTint="E6"/>
          <w:sz w:val="22"/>
          <w:szCs w:val="22"/>
          <w:lang w:val="lt-LT"/>
        </w:rPr>
      </w:pPr>
      <w:r w:rsidRPr="000D406A">
        <w:rPr>
          <w:rStyle w:val="Heading2Char"/>
          <w:rFonts w:ascii="Bai Jamjuree" w:hAnsi="Bai Jamjuree" w:cs="Bai Jamjuree"/>
          <w:color w:val="153D63" w:themeColor="text2" w:themeTint="E6"/>
          <w:sz w:val="22"/>
          <w:szCs w:val="22"/>
          <w:lang w:val="lt-LT"/>
        </w:rPr>
        <w:t>Bendrovės teisėtas interesas</w:t>
      </w:r>
      <w:r w:rsidR="001C6793" w:rsidRPr="000D406A">
        <w:rPr>
          <w:rStyle w:val="Heading2Char"/>
          <w:rFonts w:ascii="Bai Jamjuree" w:hAnsi="Bai Jamjuree" w:cs="Bai Jamjuree"/>
          <w:color w:val="153D63" w:themeColor="text2" w:themeTint="E6"/>
          <w:sz w:val="22"/>
          <w:szCs w:val="22"/>
          <w:lang w:val="lt-LT"/>
        </w:rPr>
        <w:t>.</w:t>
      </w:r>
    </w:p>
    <w:p w14:paraId="63020EED" w14:textId="77777777" w:rsidR="00CF6172" w:rsidRPr="000D406A" w:rsidRDefault="00084CD1" w:rsidP="000D406A">
      <w:pPr>
        <w:pStyle w:val="ListParagraph"/>
        <w:numPr>
          <w:ilvl w:val="1"/>
          <w:numId w:val="1"/>
        </w:numPr>
        <w:tabs>
          <w:tab w:val="clear" w:pos="851"/>
        </w:tabs>
        <w:spacing w:before="120" w:after="120" w:line="240" w:lineRule="auto"/>
        <w:ind w:left="720"/>
        <w:contextualSpacing w:val="0"/>
        <w:jc w:val="left"/>
        <w:rPr>
          <w:rStyle w:val="Heading2Char"/>
          <w:rFonts w:ascii="Bai Jamjuree SemiBold" w:hAnsi="Bai Jamjuree SemiBold" w:cs="Bai Jamjuree SemiBold"/>
          <w:color w:val="153D63" w:themeColor="text2" w:themeTint="E6"/>
          <w:sz w:val="22"/>
          <w:szCs w:val="22"/>
          <w:lang w:val="lt-LT" w:eastAsia="lt-LT"/>
        </w:rPr>
      </w:pPr>
      <w:r w:rsidRPr="000D406A">
        <w:rPr>
          <w:rStyle w:val="Heading2Char"/>
          <w:rFonts w:ascii="Bai Jamjuree SemiBold" w:hAnsi="Bai Jamjuree SemiBold" w:cs="Bai Jamjuree SemiBold"/>
          <w:color w:val="153D63" w:themeColor="text2" w:themeTint="E6"/>
          <w:sz w:val="22"/>
          <w:szCs w:val="22"/>
          <w:lang w:val="lt-LT" w:eastAsia="lt-LT"/>
        </w:rPr>
        <w:t>A</w:t>
      </w:r>
      <w:r w:rsidR="00CF6172" w:rsidRPr="000D406A">
        <w:rPr>
          <w:rStyle w:val="Heading2Char"/>
          <w:rFonts w:ascii="Bai Jamjuree SemiBold" w:hAnsi="Bai Jamjuree SemiBold" w:cs="Bai Jamjuree SemiBold"/>
          <w:color w:val="153D63" w:themeColor="text2" w:themeTint="E6"/>
          <w:sz w:val="22"/>
          <w:szCs w:val="22"/>
          <w:lang w:val="lt-LT" w:eastAsia="lt-LT"/>
        </w:rPr>
        <w:t>smens duomenų gavimo šaltiniai</w:t>
      </w:r>
    </w:p>
    <w:p w14:paraId="22E501F5" w14:textId="02AF47FB" w:rsidR="00F17996" w:rsidRPr="000D406A" w:rsidRDefault="007E4530" w:rsidP="00E7464C">
      <w:pPr>
        <w:pStyle w:val="ListParagraph"/>
        <w:numPr>
          <w:ilvl w:val="1"/>
          <w:numId w:val="12"/>
        </w:numPr>
        <w:tabs>
          <w:tab w:val="clear" w:pos="851"/>
        </w:tabs>
        <w:spacing w:before="120" w:after="120" w:line="240" w:lineRule="auto"/>
        <w:contextualSpacing w:val="0"/>
        <w:rPr>
          <w:rStyle w:val="Heading2Char"/>
          <w:rFonts w:ascii="Bai Jamjuree" w:hAnsi="Bai Jamjuree" w:cs="Bai Jamjuree"/>
          <w:color w:val="153D63" w:themeColor="text2" w:themeTint="E6"/>
          <w:sz w:val="22"/>
          <w:szCs w:val="22"/>
          <w:lang w:val="lt-LT" w:eastAsia="lt-LT"/>
        </w:rPr>
      </w:pPr>
      <w:r w:rsidRPr="000D406A">
        <w:rPr>
          <w:rStyle w:val="Heading2Char"/>
          <w:rFonts w:ascii="Bai Jamjuree" w:hAnsi="Bai Jamjuree" w:cs="Bai Jamjuree"/>
          <w:color w:val="153D63" w:themeColor="text2" w:themeTint="E6"/>
          <w:sz w:val="22"/>
          <w:szCs w:val="22"/>
          <w:lang w:val="lt-LT" w:eastAsia="lt-LT"/>
        </w:rPr>
        <w:t>A</w:t>
      </w:r>
      <w:r w:rsidR="00293F79" w:rsidRPr="000D406A">
        <w:rPr>
          <w:rStyle w:val="Heading2Char"/>
          <w:rFonts w:ascii="Bai Jamjuree" w:hAnsi="Bai Jamjuree" w:cs="Bai Jamjuree"/>
          <w:color w:val="153D63" w:themeColor="text2" w:themeTint="E6"/>
          <w:sz w:val="22"/>
          <w:szCs w:val="22"/>
          <w:lang w:val="lt-LT" w:eastAsia="lt-LT"/>
        </w:rPr>
        <w:t>smens duomenys gaunami toliau nurodomais</w:t>
      </w:r>
      <w:r w:rsidR="007257B0" w:rsidRPr="000D406A">
        <w:rPr>
          <w:rStyle w:val="Heading2Char"/>
          <w:rFonts w:ascii="Bai Jamjuree" w:hAnsi="Bai Jamjuree" w:cs="Bai Jamjuree"/>
          <w:color w:val="153D63" w:themeColor="text2" w:themeTint="E6"/>
          <w:sz w:val="22"/>
          <w:szCs w:val="22"/>
          <w:lang w:val="lt-LT" w:eastAsia="lt-LT"/>
        </w:rPr>
        <w:t xml:space="preserve"> šaltiniais:</w:t>
      </w:r>
    </w:p>
    <w:p w14:paraId="110A6743" w14:textId="75C808E4" w:rsidR="004845A3" w:rsidRPr="000D406A" w:rsidRDefault="00384302" w:rsidP="00E7464C">
      <w:pPr>
        <w:pStyle w:val="ListParagraph"/>
        <w:widowControl w:val="0"/>
        <w:numPr>
          <w:ilvl w:val="0"/>
          <w:numId w:val="20"/>
        </w:numPr>
        <w:tabs>
          <w:tab w:val="clear" w:pos="851"/>
          <w:tab w:val="left" w:pos="567"/>
        </w:tabs>
        <w:autoSpaceDE w:val="0"/>
        <w:autoSpaceDN w:val="0"/>
        <w:spacing w:before="120" w:after="120" w:line="240" w:lineRule="auto"/>
        <w:contextualSpacing w:val="0"/>
        <w:rPr>
          <w:rStyle w:val="Heading2Char"/>
          <w:rFonts w:ascii="Bai Jamjuree" w:hAnsi="Bai Jamjuree" w:cs="Bai Jamjuree"/>
          <w:color w:val="153D63" w:themeColor="text2" w:themeTint="E6"/>
          <w:sz w:val="22"/>
          <w:szCs w:val="22"/>
          <w:lang w:val="lt-LT"/>
        </w:rPr>
      </w:pPr>
      <w:r w:rsidRPr="000D406A">
        <w:rPr>
          <w:rStyle w:val="Heading2Char"/>
          <w:rFonts w:ascii="Bai Jamjuree" w:hAnsi="Bai Jamjuree" w:cs="Bai Jamjuree"/>
          <w:color w:val="153D63" w:themeColor="text2" w:themeTint="E6"/>
          <w:sz w:val="22"/>
          <w:szCs w:val="22"/>
          <w:lang w:val="lt-LT"/>
        </w:rPr>
        <w:t xml:space="preserve">Iš paties </w:t>
      </w:r>
      <w:r w:rsidR="00E97C3E" w:rsidRPr="000D406A">
        <w:rPr>
          <w:rStyle w:val="Heading2Char"/>
          <w:rFonts w:ascii="Bai Jamjuree" w:hAnsi="Bai Jamjuree" w:cs="Bai Jamjuree"/>
          <w:color w:val="153D63" w:themeColor="text2" w:themeTint="E6"/>
          <w:sz w:val="22"/>
          <w:szCs w:val="22"/>
          <w:lang w:val="lt-LT"/>
        </w:rPr>
        <w:t>duomenų subjekto</w:t>
      </w:r>
      <w:r w:rsidRPr="000D406A">
        <w:rPr>
          <w:rStyle w:val="Heading2Char"/>
          <w:rFonts w:ascii="Bai Jamjuree" w:hAnsi="Bai Jamjuree" w:cs="Bai Jamjuree"/>
          <w:color w:val="153D63" w:themeColor="text2" w:themeTint="E6"/>
          <w:sz w:val="22"/>
          <w:szCs w:val="22"/>
          <w:lang w:val="lt-LT"/>
        </w:rPr>
        <w:t>;</w:t>
      </w:r>
    </w:p>
    <w:p w14:paraId="52EEC71A" w14:textId="77777777" w:rsidR="004845A3" w:rsidRPr="000D406A" w:rsidRDefault="00384302" w:rsidP="00E7464C">
      <w:pPr>
        <w:pStyle w:val="ListParagraph"/>
        <w:widowControl w:val="0"/>
        <w:numPr>
          <w:ilvl w:val="0"/>
          <w:numId w:val="20"/>
        </w:numPr>
        <w:tabs>
          <w:tab w:val="clear" w:pos="851"/>
          <w:tab w:val="left" w:pos="567"/>
        </w:tabs>
        <w:autoSpaceDE w:val="0"/>
        <w:autoSpaceDN w:val="0"/>
        <w:spacing w:before="120" w:after="120" w:line="240" w:lineRule="auto"/>
        <w:contextualSpacing w:val="0"/>
        <w:rPr>
          <w:rStyle w:val="Heading2Char"/>
          <w:rFonts w:ascii="Bai Jamjuree" w:hAnsi="Bai Jamjuree" w:cs="Bai Jamjuree"/>
          <w:color w:val="153D63" w:themeColor="text2" w:themeTint="E6"/>
          <w:sz w:val="22"/>
          <w:szCs w:val="22"/>
          <w:lang w:val="lt-LT"/>
        </w:rPr>
      </w:pPr>
      <w:r w:rsidRPr="000D406A">
        <w:rPr>
          <w:rStyle w:val="Heading2Char"/>
          <w:rFonts w:ascii="Bai Jamjuree" w:hAnsi="Bai Jamjuree" w:cs="Bai Jamjuree"/>
          <w:color w:val="153D63" w:themeColor="text2" w:themeTint="E6"/>
          <w:sz w:val="22"/>
          <w:szCs w:val="22"/>
          <w:lang w:val="lt-LT"/>
        </w:rPr>
        <w:t xml:space="preserve">Iš </w:t>
      </w:r>
      <w:r w:rsidR="0049021A" w:rsidRPr="000D406A">
        <w:rPr>
          <w:rStyle w:val="Heading2Char"/>
          <w:rFonts w:ascii="Bai Jamjuree" w:hAnsi="Bai Jamjuree" w:cs="Bai Jamjuree"/>
          <w:color w:val="153D63" w:themeColor="text2" w:themeTint="E6"/>
          <w:sz w:val="22"/>
          <w:szCs w:val="22"/>
          <w:lang w:val="lt-LT"/>
        </w:rPr>
        <w:t>Bendrovės</w:t>
      </w:r>
      <w:r w:rsidRPr="000D406A">
        <w:rPr>
          <w:rStyle w:val="Heading2Char"/>
          <w:rFonts w:ascii="Bai Jamjuree" w:hAnsi="Bai Jamjuree" w:cs="Bai Jamjuree"/>
          <w:color w:val="153D63" w:themeColor="text2" w:themeTint="E6"/>
          <w:sz w:val="22"/>
          <w:szCs w:val="22"/>
          <w:lang w:val="lt-LT"/>
        </w:rPr>
        <w:t xml:space="preserve"> nau</w:t>
      </w:r>
      <w:r w:rsidR="001E4E67" w:rsidRPr="000D406A">
        <w:rPr>
          <w:rStyle w:val="Heading2Char"/>
          <w:rFonts w:ascii="Bai Jamjuree" w:hAnsi="Bai Jamjuree" w:cs="Bai Jamjuree"/>
          <w:color w:val="153D63" w:themeColor="text2" w:themeTint="E6"/>
          <w:sz w:val="22"/>
          <w:szCs w:val="22"/>
          <w:lang w:val="lt-LT"/>
        </w:rPr>
        <w:t>dojamų vidaus sistemų bei išorės sistemų;</w:t>
      </w:r>
    </w:p>
    <w:p w14:paraId="038E2CD2" w14:textId="59634DE7" w:rsidR="004F07AF" w:rsidRPr="000D406A" w:rsidRDefault="0026281A" w:rsidP="00E7464C">
      <w:pPr>
        <w:pStyle w:val="ListParagraph"/>
        <w:widowControl w:val="0"/>
        <w:numPr>
          <w:ilvl w:val="0"/>
          <w:numId w:val="20"/>
        </w:numPr>
        <w:tabs>
          <w:tab w:val="clear" w:pos="851"/>
          <w:tab w:val="left" w:pos="567"/>
        </w:tabs>
        <w:autoSpaceDE w:val="0"/>
        <w:autoSpaceDN w:val="0"/>
        <w:spacing w:before="120" w:after="120" w:line="240" w:lineRule="auto"/>
        <w:contextualSpacing w:val="0"/>
        <w:rPr>
          <w:rFonts w:ascii="Bai Jamjuree" w:eastAsiaTheme="majorEastAsia" w:hAnsi="Bai Jamjuree" w:cs="Bai Jamjuree"/>
          <w:color w:val="153D63" w:themeColor="text2" w:themeTint="E6"/>
          <w:szCs w:val="22"/>
          <w:lang w:val="lt-LT"/>
        </w:rPr>
      </w:pPr>
      <w:r w:rsidRPr="000D406A">
        <w:rPr>
          <w:rStyle w:val="Heading2Char"/>
          <w:rFonts w:ascii="Bai Jamjuree" w:hAnsi="Bai Jamjuree" w:cs="Bai Jamjuree"/>
          <w:color w:val="153D63" w:themeColor="text2" w:themeTint="E6"/>
          <w:sz w:val="22"/>
          <w:szCs w:val="22"/>
          <w:lang w:val="lt-LT"/>
        </w:rPr>
        <w:t xml:space="preserve">Iš </w:t>
      </w:r>
      <w:r w:rsidR="008A6E85" w:rsidRPr="000D406A">
        <w:rPr>
          <w:rStyle w:val="Heading2Char"/>
          <w:rFonts w:ascii="Bai Jamjuree" w:hAnsi="Bai Jamjuree" w:cs="Bai Jamjuree"/>
          <w:color w:val="153D63" w:themeColor="text2" w:themeTint="E6"/>
          <w:sz w:val="22"/>
          <w:szCs w:val="22"/>
          <w:lang w:val="lt-LT"/>
        </w:rPr>
        <w:t>duomenų subjektų</w:t>
      </w:r>
      <w:r w:rsidR="00400F2B" w:rsidRPr="000D406A">
        <w:rPr>
          <w:rStyle w:val="Heading2Char"/>
          <w:rFonts w:ascii="Bai Jamjuree" w:hAnsi="Bai Jamjuree" w:cs="Bai Jamjuree"/>
          <w:color w:val="153D63" w:themeColor="text2" w:themeTint="E6"/>
          <w:sz w:val="22"/>
          <w:szCs w:val="22"/>
          <w:lang w:val="lt-LT"/>
        </w:rPr>
        <w:t xml:space="preserve"> darbdavių ar jų</w:t>
      </w:r>
      <w:r w:rsidR="008A6E85" w:rsidRPr="000D406A">
        <w:rPr>
          <w:rStyle w:val="Heading2Char"/>
          <w:rFonts w:ascii="Bai Jamjuree" w:hAnsi="Bai Jamjuree" w:cs="Bai Jamjuree"/>
          <w:color w:val="153D63" w:themeColor="text2" w:themeTint="E6"/>
          <w:sz w:val="22"/>
          <w:szCs w:val="22"/>
          <w:lang w:val="lt-LT"/>
        </w:rPr>
        <w:t xml:space="preserve"> atstovaujamų asmenų</w:t>
      </w:r>
      <w:r w:rsidR="00B1498E" w:rsidRPr="000D406A">
        <w:rPr>
          <w:rStyle w:val="Heading2Char"/>
          <w:rFonts w:ascii="Bai Jamjuree" w:hAnsi="Bai Jamjuree" w:cs="Bai Jamjuree"/>
          <w:color w:val="153D63" w:themeColor="text2" w:themeTint="E6"/>
          <w:sz w:val="22"/>
          <w:szCs w:val="22"/>
          <w:lang w:val="lt-LT"/>
        </w:rPr>
        <w:t>.</w:t>
      </w:r>
    </w:p>
    <w:p w14:paraId="287A3FE2" w14:textId="0E9A182A" w:rsidR="000E5794" w:rsidRPr="000D406A" w:rsidRDefault="000E5794" w:rsidP="00E7464C">
      <w:pPr>
        <w:pStyle w:val="ListParagraph"/>
        <w:numPr>
          <w:ilvl w:val="1"/>
          <w:numId w:val="1"/>
        </w:numPr>
        <w:tabs>
          <w:tab w:val="clear" w:pos="851"/>
        </w:tabs>
        <w:spacing w:before="120" w:after="120" w:line="240" w:lineRule="auto"/>
        <w:ind w:left="720"/>
        <w:contextualSpacing w:val="0"/>
        <w:rPr>
          <w:rStyle w:val="Heading2Char"/>
          <w:rFonts w:ascii="Bai Jamjuree SemiBold" w:hAnsi="Bai Jamjuree SemiBold" w:cs="Bai Jamjuree SemiBold"/>
          <w:color w:val="153D63" w:themeColor="text2" w:themeTint="E6"/>
          <w:sz w:val="22"/>
          <w:szCs w:val="22"/>
          <w:lang w:val="lt-LT" w:eastAsia="lt-LT"/>
        </w:rPr>
      </w:pPr>
      <w:r w:rsidRPr="000D406A">
        <w:rPr>
          <w:rStyle w:val="Heading2Char"/>
          <w:rFonts w:ascii="Bai Jamjuree SemiBold" w:hAnsi="Bai Jamjuree SemiBold" w:cs="Bai Jamjuree SemiBold"/>
          <w:color w:val="153D63" w:themeColor="text2" w:themeTint="E6"/>
          <w:sz w:val="22"/>
          <w:szCs w:val="22"/>
          <w:lang w:val="lt-LT" w:eastAsia="lt-LT"/>
        </w:rPr>
        <w:t>A</w:t>
      </w:r>
      <w:r w:rsidR="00977AF9" w:rsidRPr="000D406A">
        <w:rPr>
          <w:rStyle w:val="Heading2Char"/>
          <w:rFonts w:ascii="Bai Jamjuree SemiBold" w:hAnsi="Bai Jamjuree SemiBold" w:cs="Bai Jamjuree SemiBold"/>
          <w:color w:val="153D63" w:themeColor="text2" w:themeTint="E6"/>
          <w:sz w:val="22"/>
          <w:szCs w:val="22"/>
          <w:lang w:val="lt-LT" w:eastAsia="lt-LT"/>
        </w:rPr>
        <w:t>smens duomenų atskleidimas tretiesiems asmenims</w:t>
      </w:r>
    </w:p>
    <w:p w14:paraId="18FFE6DB" w14:textId="2018B4A6" w:rsidR="00D156A6" w:rsidRPr="000D406A" w:rsidRDefault="00D172CF" w:rsidP="00E7464C">
      <w:pPr>
        <w:pStyle w:val="ListParagraph"/>
        <w:numPr>
          <w:ilvl w:val="1"/>
          <w:numId w:val="27"/>
        </w:numPr>
        <w:tabs>
          <w:tab w:val="clear" w:pos="851"/>
        </w:tabs>
        <w:spacing w:before="120" w:after="120" w:line="240" w:lineRule="auto"/>
        <w:contextualSpacing w:val="0"/>
        <w:rPr>
          <w:rStyle w:val="Heading2Char"/>
          <w:rFonts w:ascii="Bai Jamjuree" w:hAnsi="Bai Jamjuree" w:cs="Bai Jamjuree"/>
          <w:color w:val="153D63" w:themeColor="text2" w:themeTint="E6"/>
          <w:sz w:val="22"/>
          <w:szCs w:val="22"/>
          <w:lang w:val="lt-LT" w:eastAsia="lt-LT"/>
        </w:rPr>
      </w:pPr>
      <w:r w:rsidRPr="000D406A">
        <w:rPr>
          <w:rStyle w:val="Heading2Char"/>
          <w:rFonts w:ascii="Bai Jamjuree" w:hAnsi="Bai Jamjuree" w:cs="Bai Jamjuree"/>
          <w:color w:val="153D63" w:themeColor="text2" w:themeTint="E6"/>
          <w:sz w:val="22"/>
          <w:szCs w:val="22"/>
          <w:lang w:val="lt-LT" w:eastAsia="lt-LT"/>
        </w:rPr>
        <w:t>A</w:t>
      </w:r>
      <w:r w:rsidR="006F53FF" w:rsidRPr="000D406A">
        <w:rPr>
          <w:rStyle w:val="Heading2Char"/>
          <w:rFonts w:ascii="Bai Jamjuree" w:hAnsi="Bai Jamjuree" w:cs="Bai Jamjuree"/>
          <w:color w:val="153D63" w:themeColor="text2" w:themeTint="E6"/>
          <w:sz w:val="22"/>
          <w:szCs w:val="22"/>
          <w:lang w:val="lt-LT" w:eastAsia="lt-LT"/>
        </w:rPr>
        <w:t xml:space="preserve">smens duomenys </w:t>
      </w:r>
      <w:r w:rsidR="0090639B" w:rsidRPr="000D406A">
        <w:rPr>
          <w:rStyle w:val="Heading2Char"/>
          <w:rFonts w:ascii="Bai Jamjuree" w:hAnsi="Bai Jamjuree" w:cs="Bai Jamjuree"/>
          <w:color w:val="153D63" w:themeColor="text2" w:themeTint="E6"/>
          <w:sz w:val="22"/>
          <w:szCs w:val="22"/>
          <w:lang w:val="lt-LT" w:eastAsia="lt-LT"/>
        </w:rPr>
        <w:t xml:space="preserve">gali būti </w:t>
      </w:r>
      <w:r w:rsidR="00245E9E" w:rsidRPr="000D406A">
        <w:rPr>
          <w:rStyle w:val="Heading2Char"/>
          <w:rFonts w:ascii="Bai Jamjuree" w:hAnsi="Bai Jamjuree" w:cs="Bai Jamjuree"/>
          <w:color w:val="153D63" w:themeColor="text2" w:themeTint="E6"/>
          <w:sz w:val="22"/>
          <w:szCs w:val="22"/>
          <w:lang w:val="lt-LT" w:eastAsia="lt-LT"/>
        </w:rPr>
        <w:t>perduodami:</w:t>
      </w:r>
    </w:p>
    <w:p w14:paraId="048F3D8D" w14:textId="6738DA3B" w:rsidR="00201677" w:rsidRPr="000D406A" w:rsidRDefault="00201677" w:rsidP="00E7464C">
      <w:pPr>
        <w:pStyle w:val="ListParagraph"/>
        <w:widowControl w:val="0"/>
        <w:numPr>
          <w:ilvl w:val="0"/>
          <w:numId w:val="20"/>
        </w:numPr>
        <w:tabs>
          <w:tab w:val="clear" w:pos="851"/>
          <w:tab w:val="left" w:pos="567"/>
        </w:tabs>
        <w:autoSpaceDE w:val="0"/>
        <w:autoSpaceDN w:val="0"/>
        <w:spacing w:before="120" w:after="120" w:line="240" w:lineRule="auto"/>
        <w:contextualSpacing w:val="0"/>
        <w:rPr>
          <w:rStyle w:val="Heading2Char"/>
          <w:rFonts w:ascii="Bai Jamjuree" w:hAnsi="Bai Jamjuree" w:cs="Bai Jamjuree"/>
          <w:color w:val="153D63" w:themeColor="text2" w:themeTint="E6"/>
          <w:sz w:val="22"/>
          <w:szCs w:val="22"/>
          <w:lang w:val="lt-LT"/>
        </w:rPr>
      </w:pPr>
      <w:r w:rsidRPr="000D406A">
        <w:rPr>
          <w:rStyle w:val="Heading2Char"/>
          <w:rFonts w:ascii="Bai Jamjuree" w:hAnsi="Bai Jamjuree" w:cs="Bai Jamjuree"/>
          <w:color w:val="153D63" w:themeColor="text2" w:themeTint="E6"/>
          <w:sz w:val="22"/>
          <w:szCs w:val="22"/>
          <w:lang w:val="lt-LT"/>
        </w:rPr>
        <w:lastRenderedPageBreak/>
        <w:t>Grupės</w:t>
      </w:r>
      <w:r w:rsidR="00B36F77" w:rsidRPr="000D406A">
        <w:rPr>
          <w:rStyle w:val="Heading2Char"/>
          <w:rFonts w:ascii="Bai Jamjuree" w:hAnsi="Bai Jamjuree" w:cs="Bai Jamjuree"/>
          <w:color w:val="153D63" w:themeColor="text2" w:themeTint="E6"/>
          <w:sz w:val="22"/>
          <w:szCs w:val="22"/>
          <w:lang w:val="lt-LT"/>
        </w:rPr>
        <w:t xml:space="preserve"> įmonėms</w:t>
      </w:r>
      <w:r w:rsidR="00C91ED4" w:rsidRPr="000D406A">
        <w:rPr>
          <w:rStyle w:val="Heading2Char"/>
          <w:rFonts w:ascii="Bai Jamjuree" w:hAnsi="Bai Jamjuree" w:cs="Bai Jamjuree"/>
          <w:color w:val="153D63" w:themeColor="text2" w:themeTint="E6"/>
          <w:sz w:val="22"/>
          <w:szCs w:val="22"/>
          <w:lang w:val="lt-LT"/>
        </w:rPr>
        <w:t>;</w:t>
      </w:r>
    </w:p>
    <w:p w14:paraId="74769C97" w14:textId="732FE35A" w:rsidR="00D156A6" w:rsidRPr="000D406A" w:rsidRDefault="00C23F85" w:rsidP="00E7464C">
      <w:pPr>
        <w:pStyle w:val="ListParagraph"/>
        <w:widowControl w:val="0"/>
        <w:numPr>
          <w:ilvl w:val="0"/>
          <w:numId w:val="20"/>
        </w:numPr>
        <w:tabs>
          <w:tab w:val="clear" w:pos="851"/>
          <w:tab w:val="left" w:pos="567"/>
        </w:tabs>
        <w:autoSpaceDE w:val="0"/>
        <w:autoSpaceDN w:val="0"/>
        <w:spacing w:before="120" w:after="120" w:line="240" w:lineRule="auto"/>
        <w:contextualSpacing w:val="0"/>
        <w:rPr>
          <w:rStyle w:val="Heading2Char"/>
          <w:rFonts w:ascii="Bai Jamjuree" w:hAnsi="Bai Jamjuree" w:cs="Bai Jamjuree"/>
          <w:color w:val="153D63" w:themeColor="text2" w:themeTint="E6"/>
          <w:sz w:val="22"/>
          <w:szCs w:val="22"/>
          <w:lang w:val="lt-LT"/>
        </w:rPr>
      </w:pPr>
      <w:r w:rsidRPr="000D406A">
        <w:rPr>
          <w:rStyle w:val="Heading2Char"/>
          <w:rFonts w:ascii="Bai Jamjuree" w:hAnsi="Bai Jamjuree" w:cs="Bai Jamjuree"/>
          <w:color w:val="153D63" w:themeColor="text2" w:themeTint="E6"/>
          <w:sz w:val="22"/>
          <w:szCs w:val="22"/>
          <w:lang w:val="lt-LT"/>
        </w:rPr>
        <w:t>Bendrovės rangovams</w:t>
      </w:r>
      <w:r w:rsidR="00C61569" w:rsidRPr="000D406A">
        <w:rPr>
          <w:rStyle w:val="Heading2Char"/>
          <w:rFonts w:ascii="Bai Jamjuree" w:hAnsi="Bai Jamjuree" w:cs="Bai Jamjuree"/>
          <w:color w:val="153D63" w:themeColor="text2" w:themeTint="E6"/>
          <w:sz w:val="22"/>
          <w:szCs w:val="22"/>
          <w:lang w:val="lt-LT"/>
        </w:rPr>
        <w:t xml:space="preserve">, </w:t>
      </w:r>
      <w:r w:rsidR="00EF25E8" w:rsidRPr="000D406A">
        <w:rPr>
          <w:rStyle w:val="Heading2Char"/>
          <w:rFonts w:ascii="Bai Jamjuree" w:hAnsi="Bai Jamjuree" w:cs="Bai Jamjuree"/>
          <w:color w:val="153D63" w:themeColor="text2" w:themeTint="E6"/>
          <w:sz w:val="22"/>
          <w:szCs w:val="22"/>
          <w:lang w:val="lt-LT"/>
        </w:rPr>
        <w:t xml:space="preserve">teikiantiems Bendrovei </w:t>
      </w:r>
      <w:r w:rsidR="00BA6FD8" w:rsidRPr="000D406A">
        <w:rPr>
          <w:rStyle w:val="Heading2Char"/>
          <w:rFonts w:ascii="Bai Jamjuree" w:hAnsi="Bai Jamjuree" w:cs="Bai Jamjuree"/>
          <w:color w:val="153D63" w:themeColor="text2" w:themeTint="E6"/>
          <w:sz w:val="22"/>
          <w:szCs w:val="22"/>
          <w:lang w:val="lt-LT"/>
        </w:rPr>
        <w:t xml:space="preserve">darbuotojų atrankos, </w:t>
      </w:r>
      <w:r w:rsidR="00EF25E8" w:rsidRPr="000D406A">
        <w:rPr>
          <w:rStyle w:val="Heading2Char"/>
          <w:rFonts w:ascii="Bai Jamjuree" w:hAnsi="Bai Jamjuree" w:cs="Bai Jamjuree"/>
          <w:color w:val="153D63" w:themeColor="text2" w:themeTint="E6"/>
          <w:sz w:val="22"/>
          <w:szCs w:val="22"/>
          <w:lang w:val="lt-LT"/>
        </w:rPr>
        <w:t xml:space="preserve">programinės įrangos priežiūros, </w:t>
      </w:r>
      <w:r w:rsidR="00710A36" w:rsidRPr="000D406A">
        <w:rPr>
          <w:rStyle w:val="Heading2Char"/>
          <w:rFonts w:ascii="Bai Jamjuree" w:hAnsi="Bai Jamjuree" w:cs="Bai Jamjuree"/>
          <w:color w:val="153D63" w:themeColor="text2" w:themeTint="E6"/>
          <w:sz w:val="22"/>
          <w:szCs w:val="22"/>
          <w:lang w:val="lt-LT"/>
        </w:rPr>
        <w:t>išorės audito</w:t>
      </w:r>
      <w:r w:rsidR="00EF25E8" w:rsidRPr="000D406A">
        <w:rPr>
          <w:rStyle w:val="Heading2Char"/>
          <w:rFonts w:ascii="Bai Jamjuree" w:hAnsi="Bai Jamjuree" w:cs="Bai Jamjuree"/>
          <w:color w:val="153D63" w:themeColor="text2" w:themeTint="E6"/>
          <w:sz w:val="22"/>
          <w:szCs w:val="22"/>
          <w:lang w:val="lt-LT"/>
        </w:rPr>
        <w:t>, mokėjimo paslaugų administravimo, korespondencijos siuntimo ir kitas paslaugas,</w:t>
      </w:r>
      <w:r w:rsidR="00BA6FD8" w:rsidRPr="000D406A">
        <w:rPr>
          <w:rStyle w:val="Heading2Char"/>
          <w:rFonts w:ascii="Bai Jamjuree" w:hAnsi="Bai Jamjuree" w:cs="Bai Jamjuree"/>
          <w:color w:val="153D63" w:themeColor="text2" w:themeTint="E6"/>
          <w:sz w:val="22"/>
          <w:szCs w:val="22"/>
          <w:lang w:val="lt-LT"/>
        </w:rPr>
        <w:t xml:space="preserve"> su tikslu</w:t>
      </w:r>
      <w:r w:rsidR="00EF25E8" w:rsidRPr="000D406A">
        <w:rPr>
          <w:rStyle w:val="Heading2Char"/>
          <w:rFonts w:ascii="Bai Jamjuree" w:hAnsi="Bai Jamjuree" w:cs="Bai Jamjuree"/>
          <w:color w:val="153D63" w:themeColor="text2" w:themeTint="E6"/>
          <w:sz w:val="22"/>
          <w:szCs w:val="22"/>
          <w:lang w:val="lt-LT"/>
        </w:rPr>
        <w:t xml:space="preserve"> užtikrinti tinkamą Bendrovės </w:t>
      </w:r>
      <w:r w:rsidR="006F0C7F" w:rsidRPr="000D406A">
        <w:rPr>
          <w:rStyle w:val="Heading2Char"/>
          <w:rFonts w:ascii="Bai Jamjuree" w:hAnsi="Bai Jamjuree" w:cs="Bai Jamjuree"/>
          <w:color w:val="153D63" w:themeColor="text2" w:themeTint="E6"/>
          <w:sz w:val="22"/>
          <w:szCs w:val="22"/>
          <w:lang w:val="lt-LT"/>
        </w:rPr>
        <w:t>p</w:t>
      </w:r>
      <w:r w:rsidR="00EF25E8" w:rsidRPr="000D406A">
        <w:rPr>
          <w:rStyle w:val="Heading2Char"/>
          <w:rFonts w:ascii="Bai Jamjuree" w:hAnsi="Bai Jamjuree" w:cs="Bai Jamjuree"/>
          <w:color w:val="153D63" w:themeColor="text2" w:themeTint="E6"/>
          <w:sz w:val="22"/>
          <w:szCs w:val="22"/>
          <w:lang w:val="lt-LT"/>
        </w:rPr>
        <w:t>aslaugų teikimą</w:t>
      </w:r>
      <w:r w:rsidR="001601D2" w:rsidRPr="000D406A">
        <w:rPr>
          <w:rStyle w:val="Heading2Char"/>
          <w:rFonts w:ascii="Bai Jamjuree" w:hAnsi="Bai Jamjuree" w:cs="Bai Jamjuree"/>
          <w:color w:val="153D63" w:themeColor="text2" w:themeTint="E6"/>
          <w:sz w:val="22"/>
          <w:szCs w:val="22"/>
          <w:lang w:val="lt-LT"/>
        </w:rPr>
        <w:t xml:space="preserve">, </w:t>
      </w:r>
      <w:r w:rsidR="004F24AF">
        <w:rPr>
          <w:rStyle w:val="Heading2Char"/>
          <w:rFonts w:ascii="Bai Jamjuree" w:hAnsi="Bai Jamjuree" w:cs="Bai Jamjuree"/>
          <w:color w:val="153D63" w:themeColor="text2" w:themeTint="E6"/>
          <w:sz w:val="22"/>
          <w:szCs w:val="22"/>
          <w:lang w:val="lt-LT"/>
        </w:rPr>
        <w:t xml:space="preserve">taip pat </w:t>
      </w:r>
      <w:r w:rsidR="001601D2" w:rsidRPr="000D406A">
        <w:rPr>
          <w:rStyle w:val="Heading2Char"/>
          <w:rFonts w:ascii="Bai Jamjuree" w:hAnsi="Bai Jamjuree" w:cs="Bai Jamjuree"/>
          <w:color w:val="153D63" w:themeColor="text2" w:themeTint="E6"/>
          <w:sz w:val="22"/>
          <w:szCs w:val="22"/>
          <w:lang w:val="lt-LT"/>
        </w:rPr>
        <w:t>a</w:t>
      </w:r>
      <w:r w:rsidR="00F23AA5" w:rsidRPr="000D406A">
        <w:rPr>
          <w:rStyle w:val="Heading2Char"/>
          <w:rFonts w:ascii="Bai Jamjuree" w:hAnsi="Bai Jamjuree" w:cs="Bai Jamjuree"/>
          <w:color w:val="153D63" w:themeColor="text2" w:themeTint="E6"/>
          <w:sz w:val="22"/>
          <w:szCs w:val="22"/>
          <w:lang w:val="lt-LT"/>
        </w:rPr>
        <w:t>ntstoliams,</w:t>
      </w:r>
      <w:r w:rsidR="001601D2" w:rsidRPr="000D406A">
        <w:rPr>
          <w:rStyle w:val="Heading2Char"/>
          <w:rFonts w:ascii="Bai Jamjuree" w:hAnsi="Bai Jamjuree" w:cs="Bai Jamjuree"/>
          <w:color w:val="153D63" w:themeColor="text2" w:themeTint="E6"/>
          <w:sz w:val="22"/>
          <w:szCs w:val="22"/>
          <w:lang w:val="lt-LT"/>
        </w:rPr>
        <w:t xml:space="preserve"> advokatams</w:t>
      </w:r>
      <w:r w:rsidR="00F23AA5" w:rsidRPr="000D406A">
        <w:rPr>
          <w:rStyle w:val="Heading2Char"/>
          <w:rFonts w:ascii="Bai Jamjuree" w:hAnsi="Bai Jamjuree" w:cs="Bai Jamjuree"/>
          <w:color w:val="153D63" w:themeColor="text2" w:themeTint="E6"/>
          <w:sz w:val="22"/>
          <w:szCs w:val="22"/>
          <w:lang w:val="lt-LT"/>
        </w:rPr>
        <w:t>.</w:t>
      </w:r>
      <w:r w:rsidR="00735C60" w:rsidRPr="000D406A">
        <w:rPr>
          <w:rStyle w:val="Heading2Char"/>
          <w:rFonts w:ascii="Bai Jamjuree" w:hAnsi="Bai Jamjuree" w:cs="Bai Jamjuree"/>
          <w:color w:val="153D63" w:themeColor="text2" w:themeTint="E6"/>
          <w:sz w:val="22"/>
          <w:szCs w:val="22"/>
          <w:lang w:val="lt-LT"/>
        </w:rPr>
        <w:t xml:space="preserve"> </w:t>
      </w:r>
      <w:r w:rsidR="00BA6FD8" w:rsidRPr="000D406A">
        <w:rPr>
          <w:rStyle w:val="Heading2Char"/>
          <w:rFonts w:ascii="Bai Jamjuree" w:hAnsi="Bai Jamjuree" w:cs="Bai Jamjuree"/>
          <w:color w:val="153D63" w:themeColor="text2" w:themeTint="E6"/>
          <w:sz w:val="22"/>
          <w:szCs w:val="22"/>
          <w:lang w:val="lt-LT"/>
        </w:rPr>
        <w:t xml:space="preserve">Tokiu atveju, Bendrovė </w:t>
      </w:r>
      <w:r w:rsidR="004314AE" w:rsidRPr="000D406A">
        <w:rPr>
          <w:rStyle w:val="Heading2Char"/>
          <w:rFonts w:ascii="Bai Jamjuree" w:hAnsi="Bai Jamjuree" w:cs="Bai Jamjuree"/>
          <w:color w:val="153D63" w:themeColor="text2" w:themeTint="E6"/>
          <w:sz w:val="22"/>
          <w:szCs w:val="22"/>
          <w:lang w:val="lt-LT"/>
        </w:rPr>
        <w:t xml:space="preserve">su trečiaisiais asmenimis sudaro </w:t>
      </w:r>
      <w:r w:rsidR="00DE3D5C" w:rsidRPr="000D406A">
        <w:rPr>
          <w:rStyle w:val="Heading2Char"/>
          <w:rFonts w:ascii="Bai Jamjuree" w:hAnsi="Bai Jamjuree" w:cs="Bai Jamjuree"/>
          <w:color w:val="153D63" w:themeColor="text2" w:themeTint="E6"/>
          <w:sz w:val="22"/>
          <w:szCs w:val="22"/>
          <w:lang w:val="lt-LT"/>
        </w:rPr>
        <w:t>duomenų tvarkymo susitarimus, kad užtikrinti jog a</w:t>
      </w:r>
      <w:r w:rsidR="00D156A6" w:rsidRPr="000D406A">
        <w:rPr>
          <w:rStyle w:val="Heading2Char"/>
          <w:rFonts w:ascii="Bai Jamjuree" w:hAnsi="Bai Jamjuree" w:cs="Bai Jamjuree"/>
          <w:color w:val="153D63" w:themeColor="text2" w:themeTint="E6"/>
          <w:sz w:val="22"/>
          <w:szCs w:val="22"/>
          <w:lang w:val="lt-LT"/>
        </w:rPr>
        <w:t>s</w:t>
      </w:r>
      <w:r w:rsidR="00DE3D5C" w:rsidRPr="000D406A">
        <w:rPr>
          <w:rStyle w:val="Heading2Char"/>
          <w:rFonts w:ascii="Bai Jamjuree" w:hAnsi="Bai Jamjuree" w:cs="Bai Jamjuree"/>
          <w:color w:val="153D63" w:themeColor="text2" w:themeTint="E6"/>
          <w:sz w:val="22"/>
          <w:szCs w:val="22"/>
          <w:lang w:val="lt-LT"/>
        </w:rPr>
        <w:t xml:space="preserve">mens duomenys tvarkomi vadovaujantis </w:t>
      </w:r>
      <w:r w:rsidR="00122241" w:rsidRPr="000D406A">
        <w:rPr>
          <w:rStyle w:val="Heading2Char"/>
          <w:rFonts w:ascii="Bai Jamjuree" w:hAnsi="Bai Jamjuree" w:cs="Bai Jamjuree"/>
          <w:color w:val="153D63" w:themeColor="text2" w:themeTint="E6"/>
          <w:sz w:val="22"/>
          <w:szCs w:val="22"/>
          <w:lang w:val="lt-LT"/>
        </w:rPr>
        <w:t>duomenų apsaugos įstatymais</w:t>
      </w:r>
      <w:r w:rsidR="000E5794" w:rsidRPr="000D406A">
        <w:rPr>
          <w:rStyle w:val="Heading2Char"/>
          <w:rFonts w:ascii="Bai Jamjuree" w:hAnsi="Bai Jamjuree" w:cs="Bai Jamjuree"/>
          <w:color w:val="153D63" w:themeColor="text2" w:themeTint="E6"/>
          <w:sz w:val="22"/>
          <w:szCs w:val="22"/>
          <w:lang w:val="lt-LT"/>
        </w:rPr>
        <w:t>;</w:t>
      </w:r>
    </w:p>
    <w:p w14:paraId="1CFF22E2" w14:textId="07346FBE" w:rsidR="00EF25E8" w:rsidRPr="000D406A" w:rsidRDefault="00710A36" w:rsidP="00E7464C">
      <w:pPr>
        <w:pStyle w:val="ListParagraph"/>
        <w:widowControl w:val="0"/>
        <w:numPr>
          <w:ilvl w:val="0"/>
          <w:numId w:val="20"/>
        </w:numPr>
        <w:tabs>
          <w:tab w:val="clear" w:pos="851"/>
          <w:tab w:val="left" w:pos="567"/>
        </w:tabs>
        <w:autoSpaceDE w:val="0"/>
        <w:autoSpaceDN w:val="0"/>
        <w:spacing w:before="120" w:after="120" w:line="240" w:lineRule="auto"/>
        <w:contextualSpacing w:val="0"/>
        <w:rPr>
          <w:rFonts w:ascii="Bai Jamjuree" w:eastAsiaTheme="majorEastAsia" w:hAnsi="Bai Jamjuree" w:cs="Bai Jamjuree"/>
          <w:color w:val="153D63" w:themeColor="text2" w:themeTint="E6"/>
          <w:szCs w:val="22"/>
          <w:lang w:val="lt-LT"/>
        </w:rPr>
      </w:pPr>
      <w:r w:rsidRPr="000D406A">
        <w:rPr>
          <w:rStyle w:val="Heading2Char"/>
          <w:rFonts w:ascii="Bai Jamjuree" w:hAnsi="Bai Jamjuree" w:cs="Bai Jamjuree"/>
          <w:color w:val="153D63" w:themeColor="text2" w:themeTint="E6"/>
          <w:sz w:val="22"/>
          <w:szCs w:val="22"/>
          <w:lang w:val="lt-LT"/>
        </w:rPr>
        <w:t xml:space="preserve">Bendrovė gali tvarkomus </w:t>
      </w:r>
      <w:r w:rsidR="00460A52" w:rsidRPr="000D406A">
        <w:rPr>
          <w:rStyle w:val="Heading2Char"/>
          <w:rFonts w:ascii="Bai Jamjuree" w:hAnsi="Bai Jamjuree" w:cs="Bai Jamjuree"/>
          <w:color w:val="153D63" w:themeColor="text2" w:themeTint="E6"/>
          <w:sz w:val="22"/>
          <w:szCs w:val="22"/>
          <w:lang w:val="lt-LT"/>
        </w:rPr>
        <w:t xml:space="preserve">asmens </w:t>
      </w:r>
      <w:r w:rsidRPr="000D406A">
        <w:rPr>
          <w:rStyle w:val="Heading2Char"/>
          <w:rFonts w:ascii="Bai Jamjuree" w:hAnsi="Bai Jamjuree" w:cs="Bai Jamjuree"/>
          <w:color w:val="153D63" w:themeColor="text2" w:themeTint="E6"/>
          <w:sz w:val="22"/>
          <w:szCs w:val="22"/>
          <w:lang w:val="lt-LT"/>
        </w:rPr>
        <w:t>duomenis perduoti nusikalstamas veikas ir incidentus tiriančioms valstybinėms institucijoms (</w:t>
      </w:r>
      <w:r w:rsidR="00BC32BC" w:rsidRPr="000D406A">
        <w:rPr>
          <w:rStyle w:val="Heading2Char"/>
          <w:rFonts w:ascii="Bai Jamjuree" w:hAnsi="Bai Jamjuree" w:cs="Bai Jamjuree"/>
          <w:color w:val="153D63" w:themeColor="text2" w:themeTint="E6"/>
          <w:sz w:val="22"/>
          <w:szCs w:val="22"/>
          <w:lang w:val="lt-LT"/>
        </w:rPr>
        <w:t>p</w:t>
      </w:r>
      <w:r w:rsidRPr="000D406A">
        <w:rPr>
          <w:rStyle w:val="Heading2Char"/>
          <w:rFonts w:ascii="Bai Jamjuree" w:hAnsi="Bai Jamjuree" w:cs="Bai Jamjuree"/>
          <w:color w:val="153D63" w:themeColor="text2" w:themeTint="E6"/>
          <w:sz w:val="22"/>
          <w:szCs w:val="22"/>
          <w:lang w:val="lt-LT"/>
        </w:rPr>
        <w:t xml:space="preserve">olicija, Valstybinė darbo inspekcija ir pan.), kitoms valstybinėms institucijoms teisės aktuose numatytais atvejais (Valstybinė mokesčių inspekcija, SODRA ir </w:t>
      </w:r>
      <w:r w:rsidR="00604724" w:rsidRPr="000D406A">
        <w:rPr>
          <w:rStyle w:val="Heading2Char"/>
          <w:rFonts w:ascii="Bai Jamjuree" w:hAnsi="Bai Jamjuree" w:cs="Bai Jamjuree"/>
          <w:color w:val="153D63" w:themeColor="text2" w:themeTint="E6"/>
          <w:sz w:val="22"/>
          <w:szCs w:val="22"/>
          <w:lang w:val="lt-LT"/>
        </w:rPr>
        <w:t>pan.).</w:t>
      </w:r>
    </w:p>
    <w:p w14:paraId="7971AC10" w14:textId="567EB608" w:rsidR="000E5794" w:rsidRPr="000D406A" w:rsidRDefault="000E5794" w:rsidP="00E7464C">
      <w:pPr>
        <w:pStyle w:val="ListParagraph"/>
        <w:numPr>
          <w:ilvl w:val="1"/>
          <w:numId w:val="1"/>
        </w:numPr>
        <w:tabs>
          <w:tab w:val="clear" w:pos="851"/>
        </w:tabs>
        <w:spacing w:before="120" w:after="120" w:line="240" w:lineRule="auto"/>
        <w:ind w:left="720"/>
        <w:contextualSpacing w:val="0"/>
        <w:rPr>
          <w:rStyle w:val="Heading2Char"/>
          <w:rFonts w:ascii="Bai Jamjuree SemiBold" w:hAnsi="Bai Jamjuree SemiBold" w:cs="Bai Jamjuree SemiBold"/>
          <w:color w:val="153D63" w:themeColor="text2" w:themeTint="E6"/>
          <w:sz w:val="22"/>
          <w:szCs w:val="22"/>
          <w:lang w:val="lt-LT" w:eastAsia="lt-LT"/>
        </w:rPr>
      </w:pPr>
      <w:r w:rsidRPr="000D406A">
        <w:rPr>
          <w:rStyle w:val="Heading2Char"/>
          <w:rFonts w:ascii="Bai Jamjuree SemiBold" w:hAnsi="Bai Jamjuree SemiBold" w:cs="Bai Jamjuree SemiBold"/>
          <w:color w:val="153D63" w:themeColor="text2" w:themeTint="E6"/>
          <w:sz w:val="22"/>
          <w:szCs w:val="22"/>
          <w:lang w:val="lt-LT" w:eastAsia="lt-LT"/>
        </w:rPr>
        <w:t>A</w:t>
      </w:r>
      <w:r w:rsidR="003B17D3" w:rsidRPr="000D406A">
        <w:rPr>
          <w:rStyle w:val="Heading2Char"/>
          <w:rFonts w:ascii="Bai Jamjuree SemiBold" w:hAnsi="Bai Jamjuree SemiBold" w:cs="Bai Jamjuree SemiBold"/>
          <w:color w:val="153D63" w:themeColor="text2" w:themeTint="E6"/>
          <w:sz w:val="22"/>
          <w:szCs w:val="22"/>
          <w:lang w:val="lt-LT" w:eastAsia="lt-LT"/>
        </w:rPr>
        <w:t xml:space="preserve">smens duomenų perdavimas už </w:t>
      </w:r>
      <w:r w:rsidR="00283BD7" w:rsidRPr="000D406A">
        <w:rPr>
          <w:rStyle w:val="Heading2Char"/>
          <w:rFonts w:ascii="Bai Jamjuree SemiBold" w:hAnsi="Bai Jamjuree SemiBold" w:cs="Bai Jamjuree SemiBold"/>
          <w:color w:val="153D63" w:themeColor="text2" w:themeTint="E6"/>
          <w:sz w:val="22"/>
          <w:szCs w:val="22"/>
          <w:lang w:val="lt-LT" w:eastAsia="lt-LT"/>
        </w:rPr>
        <w:t>ES</w:t>
      </w:r>
      <w:r w:rsidR="003B17D3" w:rsidRPr="000D406A">
        <w:rPr>
          <w:rStyle w:val="Heading2Char"/>
          <w:rFonts w:ascii="Bai Jamjuree SemiBold" w:hAnsi="Bai Jamjuree SemiBold" w:cs="Bai Jamjuree SemiBold"/>
          <w:color w:val="153D63" w:themeColor="text2" w:themeTint="E6"/>
          <w:sz w:val="22"/>
          <w:szCs w:val="22"/>
          <w:lang w:val="lt-LT" w:eastAsia="lt-LT"/>
        </w:rPr>
        <w:t xml:space="preserve"> ribų</w:t>
      </w:r>
    </w:p>
    <w:p w14:paraId="213FBADA" w14:textId="35591C39" w:rsidR="000E5794" w:rsidRPr="000D406A" w:rsidRDefault="002377F5" w:rsidP="00E7464C">
      <w:pPr>
        <w:pStyle w:val="ListParagraph"/>
        <w:numPr>
          <w:ilvl w:val="1"/>
          <w:numId w:val="28"/>
        </w:numPr>
        <w:tabs>
          <w:tab w:val="clear" w:pos="851"/>
        </w:tabs>
        <w:spacing w:before="120" w:after="120" w:line="240" w:lineRule="auto"/>
        <w:contextualSpacing w:val="0"/>
        <w:rPr>
          <w:rStyle w:val="Heading2Char"/>
          <w:rFonts w:ascii="Bai Jamjuree" w:hAnsi="Bai Jamjuree" w:cs="Bai Jamjuree"/>
          <w:color w:val="153D63" w:themeColor="text2" w:themeTint="E6"/>
          <w:sz w:val="22"/>
          <w:szCs w:val="22"/>
          <w:lang w:val="lt-LT" w:eastAsia="lt-LT"/>
        </w:rPr>
      </w:pPr>
      <w:r w:rsidRPr="000D406A">
        <w:rPr>
          <w:rStyle w:val="Heading2Char"/>
          <w:rFonts w:ascii="Bai Jamjuree" w:hAnsi="Bai Jamjuree" w:cs="Bai Jamjuree"/>
          <w:color w:val="153D63" w:themeColor="text2" w:themeTint="E6"/>
          <w:sz w:val="22"/>
          <w:szCs w:val="22"/>
          <w:lang w:val="lt-LT"/>
        </w:rPr>
        <w:t>Bendrovė</w:t>
      </w:r>
      <w:r w:rsidR="00A66277" w:rsidRPr="000D406A">
        <w:rPr>
          <w:rStyle w:val="Heading2Char"/>
          <w:rFonts w:ascii="Bai Jamjuree" w:hAnsi="Bai Jamjuree" w:cs="Bai Jamjuree"/>
          <w:color w:val="153D63" w:themeColor="text2" w:themeTint="E6"/>
          <w:sz w:val="22"/>
          <w:szCs w:val="22"/>
          <w:lang w:val="lt-LT"/>
        </w:rPr>
        <w:t xml:space="preserve"> asme</w:t>
      </w:r>
      <w:r w:rsidR="00F42D70" w:rsidRPr="000D406A">
        <w:rPr>
          <w:rStyle w:val="Heading2Char"/>
          <w:rFonts w:ascii="Bai Jamjuree" w:hAnsi="Bai Jamjuree" w:cs="Bai Jamjuree"/>
          <w:color w:val="153D63" w:themeColor="text2" w:themeTint="E6"/>
          <w:sz w:val="22"/>
          <w:szCs w:val="22"/>
          <w:lang w:val="lt-LT"/>
        </w:rPr>
        <w:t>ns duomenis tvarko tik ES teritorijoj</w:t>
      </w:r>
      <w:r w:rsidR="009035F1" w:rsidRPr="000D406A">
        <w:rPr>
          <w:rStyle w:val="Heading2Char"/>
          <w:rFonts w:ascii="Bai Jamjuree" w:hAnsi="Bai Jamjuree" w:cs="Bai Jamjuree"/>
          <w:color w:val="153D63" w:themeColor="text2" w:themeTint="E6"/>
          <w:sz w:val="22"/>
          <w:szCs w:val="22"/>
          <w:lang w:val="lt-LT"/>
        </w:rPr>
        <w:t xml:space="preserve">e. </w:t>
      </w:r>
    </w:p>
    <w:p w14:paraId="08E3FB0F" w14:textId="77777777" w:rsidR="002E5EB9" w:rsidRPr="000D406A" w:rsidRDefault="009675D6" w:rsidP="00E7464C">
      <w:pPr>
        <w:pStyle w:val="ListParagraph"/>
        <w:numPr>
          <w:ilvl w:val="1"/>
          <w:numId w:val="28"/>
        </w:numPr>
        <w:tabs>
          <w:tab w:val="clear" w:pos="851"/>
        </w:tabs>
        <w:spacing w:before="120" w:after="120" w:line="240" w:lineRule="auto"/>
        <w:contextualSpacing w:val="0"/>
        <w:rPr>
          <w:rStyle w:val="Heading2Char"/>
          <w:rFonts w:ascii="Bai Jamjuree" w:hAnsi="Bai Jamjuree" w:cs="Bai Jamjuree"/>
          <w:color w:val="153D63" w:themeColor="text2" w:themeTint="E6"/>
          <w:sz w:val="22"/>
          <w:szCs w:val="22"/>
          <w:lang w:val="lt-LT"/>
        </w:rPr>
      </w:pPr>
      <w:r w:rsidRPr="000D406A">
        <w:rPr>
          <w:rStyle w:val="Heading2Char"/>
          <w:rFonts w:ascii="Bai Jamjuree" w:hAnsi="Bai Jamjuree" w:cs="Bai Jamjuree"/>
          <w:color w:val="153D63" w:themeColor="text2" w:themeTint="E6"/>
          <w:sz w:val="22"/>
          <w:szCs w:val="22"/>
          <w:lang w:val="lt-LT"/>
        </w:rPr>
        <w:t xml:space="preserve">Duomenys gali būti perduodami ir tvarkomi už ES/EEE ribų, kai tokiam Duomenų perdavimui yra teisinis pagrindas, taip pat jeigu yra įgyvendinamos tinkamos apsaugos priemonės: </w:t>
      </w:r>
    </w:p>
    <w:p w14:paraId="49D4A148" w14:textId="2FF9454A" w:rsidR="00D156A6" w:rsidRPr="000D406A" w:rsidRDefault="009675D6" w:rsidP="00E7464C">
      <w:pPr>
        <w:pStyle w:val="ListParagraph"/>
        <w:widowControl w:val="0"/>
        <w:numPr>
          <w:ilvl w:val="0"/>
          <w:numId w:val="20"/>
        </w:numPr>
        <w:tabs>
          <w:tab w:val="clear" w:pos="851"/>
          <w:tab w:val="left" w:pos="567"/>
        </w:tabs>
        <w:autoSpaceDE w:val="0"/>
        <w:autoSpaceDN w:val="0"/>
        <w:spacing w:before="120" w:after="120" w:line="240" w:lineRule="auto"/>
        <w:contextualSpacing w:val="0"/>
        <w:rPr>
          <w:rStyle w:val="Heading2Char"/>
          <w:rFonts w:ascii="Bai Jamjuree" w:hAnsi="Bai Jamjuree" w:cs="Bai Jamjuree"/>
          <w:color w:val="153D63" w:themeColor="text2" w:themeTint="E6"/>
          <w:sz w:val="22"/>
          <w:szCs w:val="22"/>
          <w:lang w:val="lt-LT"/>
        </w:rPr>
      </w:pPr>
      <w:r w:rsidRPr="000D406A">
        <w:rPr>
          <w:rStyle w:val="Heading2Char"/>
          <w:rFonts w:ascii="Bai Jamjuree" w:hAnsi="Bai Jamjuree" w:cs="Bai Jamjuree"/>
          <w:color w:val="153D63" w:themeColor="text2" w:themeTint="E6"/>
          <w:sz w:val="22"/>
          <w:szCs w:val="22"/>
          <w:lang w:val="lt-LT"/>
        </w:rPr>
        <w:t xml:space="preserve">sudaryta sutartis, į kurią yra įtrauktos standartinės Europos komisijos patvirtintos sąlygos, arba perdavimas vykdomas pagal kitas priimtas sąlygas kaip elgesio kodeksai, sertifikatai ir kt., kurie patvirtinti pagal Taikomus duomenų apsaugos įstatymus; </w:t>
      </w:r>
    </w:p>
    <w:p w14:paraId="587DF9EC" w14:textId="77777777" w:rsidR="00D156A6" w:rsidRPr="000D406A" w:rsidRDefault="009675D6" w:rsidP="00E7464C">
      <w:pPr>
        <w:pStyle w:val="ListParagraph"/>
        <w:widowControl w:val="0"/>
        <w:numPr>
          <w:ilvl w:val="0"/>
          <w:numId w:val="20"/>
        </w:numPr>
        <w:tabs>
          <w:tab w:val="clear" w:pos="851"/>
          <w:tab w:val="left" w:pos="567"/>
        </w:tabs>
        <w:autoSpaceDE w:val="0"/>
        <w:autoSpaceDN w:val="0"/>
        <w:spacing w:before="120" w:after="120" w:line="240" w:lineRule="auto"/>
        <w:contextualSpacing w:val="0"/>
        <w:rPr>
          <w:rStyle w:val="Heading2Char"/>
          <w:rFonts w:ascii="Bai Jamjuree" w:hAnsi="Bai Jamjuree" w:cs="Bai Jamjuree"/>
          <w:color w:val="153D63" w:themeColor="text2" w:themeTint="E6"/>
          <w:sz w:val="22"/>
          <w:szCs w:val="22"/>
          <w:lang w:val="lt-LT"/>
        </w:rPr>
      </w:pPr>
      <w:r w:rsidRPr="000D406A">
        <w:rPr>
          <w:rStyle w:val="Heading2Char"/>
          <w:rFonts w:ascii="Bai Jamjuree" w:hAnsi="Bai Jamjuree" w:cs="Bai Jamjuree"/>
          <w:color w:val="153D63" w:themeColor="text2" w:themeTint="E6"/>
          <w:sz w:val="22"/>
          <w:szCs w:val="22"/>
          <w:lang w:val="lt-LT"/>
        </w:rPr>
        <w:t xml:space="preserve">šalis, nepriklausanti ES/EEE, kurioje yra Duomenų gavėjas, Europos komisijos sprendimu užtikrina pakankamo lygio Duomenų apsaugą; </w:t>
      </w:r>
    </w:p>
    <w:p w14:paraId="1769C36D" w14:textId="7A7B628B" w:rsidR="00C235A4" w:rsidRPr="000D406A" w:rsidRDefault="009675D6" w:rsidP="00E7464C">
      <w:pPr>
        <w:pStyle w:val="ListParagraph"/>
        <w:widowControl w:val="0"/>
        <w:numPr>
          <w:ilvl w:val="0"/>
          <w:numId w:val="20"/>
        </w:numPr>
        <w:tabs>
          <w:tab w:val="clear" w:pos="851"/>
          <w:tab w:val="left" w:pos="567"/>
        </w:tabs>
        <w:autoSpaceDE w:val="0"/>
        <w:autoSpaceDN w:val="0"/>
        <w:spacing w:before="120" w:after="120" w:line="240" w:lineRule="auto"/>
        <w:contextualSpacing w:val="0"/>
        <w:rPr>
          <w:rFonts w:ascii="Bai Jamjuree" w:eastAsiaTheme="majorEastAsia" w:hAnsi="Bai Jamjuree" w:cs="Bai Jamjuree"/>
          <w:color w:val="153D63" w:themeColor="text2" w:themeTint="E6"/>
          <w:szCs w:val="22"/>
          <w:lang w:val="lt-LT"/>
        </w:rPr>
      </w:pPr>
      <w:r w:rsidRPr="000D406A">
        <w:rPr>
          <w:rStyle w:val="Heading2Char"/>
          <w:rFonts w:ascii="Bai Jamjuree" w:hAnsi="Bai Jamjuree" w:cs="Bai Jamjuree"/>
          <w:color w:val="153D63" w:themeColor="text2" w:themeTint="E6"/>
          <w:sz w:val="22"/>
          <w:szCs w:val="22"/>
          <w:lang w:val="lt-LT"/>
        </w:rPr>
        <w:t>taikant tinkamas apsaugos priemones, kurių sąrašas pateikiamas BDAR 46 str.; 12.2.4. pasinaudojus nukrypti leidžiančiomis nuostatomis konkretiems atvejams, kurie nurodyti BDAR 49 str.</w:t>
      </w:r>
    </w:p>
    <w:p w14:paraId="1AC58305" w14:textId="18A684D4" w:rsidR="00283BD7" w:rsidRPr="000D406A" w:rsidRDefault="00283BD7" w:rsidP="00E7464C">
      <w:pPr>
        <w:pStyle w:val="ListParagraph"/>
        <w:numPr>
          <w:ilvl w:val="1"/>
          <w:numId w:val="1"/>
        </w:numPr>
        <w:tabs>
          <w:tab w:val="clear" w:pos="851"/>
        </w:tabs>
        <w:spacing w:before="120" w:after="120" w:line="240" w:lineRule="auto"/>
        <w:ind w:left="720"/>
        <w:contextualSpacing w:val="0"/>
        <w:rPr>
          <w:rStyle w:val="Heading2Char"/>
          <w:rFonts w:ascii="Bai Jamjuree SemiBold" w:hAnsi="Bai Jamjuree SemiBold" w:cs="Bai Jamjuree SemiBold"/>
          <w:color w:val="153D63" w:themeColor="text2" w:themeTint="E6"/>
          <w:sz w:val="22"/>
          <w:szCs w:val="22"/>
          <w:lang w:val="lt-LT" w:eastAsia="lt-LT"/>
        </w:rPr>
      </w:pPr>
      <w:r w:rsidRPr="000D406A">
        <w:rPr>
          <w:rStyle w:val="Heading2Char"/>
          <w:rFonts w:ascii="Bai Jamjuree SemiBold" w:hAnsi="Bai Jamjuree SemiBold" w:cs="Bai Jamjuree SemiBold"/>
          <w:color w:val="153D63" w:themeColor="text2" w:themeTint="E6"/>
          <w:sz w:val="22"/>
          <w:szCs w:val="22"/>
          <w:lang w:val="lt-LT" w:eastAsia="lt-LT"/>
        </w:rPr>
        <w:t>A</w:t>
      </w:r>
      <w:r w:rsidR="007E3150" w:rsidRPr="000D406A">
        <w:rPr>
          <w:rStyle w:val="Heading2Char"/>
          <w:rFonts w:ascii="Bai Jamjuree SemiBold" w:hAnsi="Bai Jamjuree SemiBold" w:cs="Bai Jamjuree SemiBold"/>
          <w:color w:val="153D63" w:themeColor="text2" w:themeTint="E6"/>
          <w:sz w:val="22"/>
          <w:szCs w:val="22"/>
          <w:lang w:val="lt-LT" w:eastAsia="lt-LT"/>
        </w:rPr>
        <w:t xml:space="preserve">smens </w:t>
      </w:r>
      <w:r w:rsidR="007E33F3" w:rsidRPr="000D406A">
        <w:rPr>
          <w:rStyle w:val="Heading2Char"/>
          <w:rFonts w:ascii="Bai Jamjuree SemiBold" w:hAnsi="Bai Jamjuree SemiBold" w:cs="Bai Jamjuree SemiBold"/>
          <w:color w:val="153D63" w:themeColor="text2" w:themeTint="E6"/>
          <w:sz w:val="22"/>
          <w:szCs w:val="22"/>
          <w:lang w:val="lt-LT" w:eastAsia="lt-LT"/>
        </w:rPr>
        <w:t>subjekto</w:t>
      </w:r>
      <w:r w:rsidR="007E3150" w:rsidRPr="000D406A">
        <w:rPr>
          <w:rStyle w:val="Heading2Char"/>
          <w:rFonts w:ascii="Bai Jamjuree SemiBold" w:hAnsi="Bai Jamjuree SemiBold" w:cs="Bai Jamjuree SemiBold"/>
          <w:color w:val="153D63" w:themeColor="text2" w:themeTint="E6"/>
          <w:sz w:val="22"/>
          <w:szCs w:val="22"/>
          <w:lang w:val="lt-LT" w:eastAsia="lt-LT"/>
        </w:rPr>
        <w:t xml:space="preserve"> </w:t>
      </w:r>
      <w:r w:rsidR="00316EEE" w:rsidRPr="000D406A">
        <w:rPr>
          <w:rStyle w:val="Heading2Char"/>
          <w:rFonts w:ascii="Bai Jamjuree SemiBold" w:hAnsi="Bai Jamjuree SemiBold" w:cs="Bai Jamjuree SemiBold"/>
          <w:color w:val="153D63" w:themeColor="text2" w:themeTint="E6"/>
          <w:sz w:val="22"/>
          <w:szCs w:val="22"/>
          <w:lang w:val="lt-LT" w:eastAsia="lt-LT"/>
        </w:rPr>
        <w:t>teisės</w:t>
      </w:r>
    </w:p>
    <w:p w14:paraId="4A111B63" w14:textId="33DAE3B3" w:rsidR="004556FA" w:rsidRPr="000D406A" w:rsidRDefault="00681593" w:rsidP="00E7464C">
      <w:pPr>
        <w:pStyle w:val="ListParagraph"/>
        <w:numPr>
          <w:ilvl w:val="1"/>
          <w:numId w:val="29"/>
        </w:numPr>
        <w:tabs>
          <w:tab w:val="clear" w:pos="851"/>
        </w:tabs>
        <w:spacing w:before="120" w:after="120" w:line="240" w:lineRule="auto"/>
        <w:contextualSpacing w:val="0"/>
        <w:rPr>
          <w:rStyle w:val="Heading2Char"/>
          <w:rFonts w:ascii="Bai Jamjuree" w:hAnsi="Bai Jamjuree" w:cs="Bai Jamjuree"/>
          <w:color w:val="153D63" w:themeColor="text2" w:themeTint="E6"/>
          <w:sz w:val="22"/>
          <w:szCs w:val="22"/>
          <w:lang w:val="lt-LT"/>
        </w:rPr>
      </w:pPr>
      <w:r w:rsidRPr="000D406A">
        <w:rPr>
          <w:rStyle w:val="Heading2Char"/>
          <w:rFonts w:ascii="Bai Jamjuree" w:hAnsi="Bai Jamjuree" w:cs="Bai Jamjuree"/>
          <w:color w:val="153D63" w:themeColor="text2" w:themeTint="E6"/>
          <w:sz w:val="22"/>
          <w:szCs w:val="22"/>
          <w:lang w:val="lt-LT"/>
        </w:rPr>
        <w:t>D</w:t>
      </w:r>
      <w:r w:rsidR="0094748F" w:rsidRPr="000D406A">
        <w:rPr>
          <w:rStyle w:val="Heading2Char"/>
          <w:rFonts w:ascii="Bai Jamjuree" w:hAnsi="Bai Jamjuree" w:cs="Bai Jamjuree"/>
          <w:color w:val="153D63" w:themeColor="text2" w:themeTint="E6"/>
          <w:sz w:val="22"/>
          <w:szCs w:val="22"/>
          <w:lang w:val="lt-LT"/>
        </w:rPr>
        <w:t>uomenų subjektai</w:t>
      </w:r>
      <w:r w:rsidRPr="000D406A">
        <w:rPr>
          <w:rStyle w:val="Heading2Char"/>
          <w:rFonts w:ascii="Bai Jamjuree" w:hAnsi="Bai Jamjuree" w:cs="Bai Jamjuree"/>
          <w:color w:val="153D63" w:themeColor="text2" w:themeTint="E6"/>
          <w:sz w:val="22"/>
          <w:szCs w:val="22"/>
          <w:lang w:val="lt-LT"/>
        </w:rPr>
        <w:t xml:space="preserve"> turi žemiau nurodytas teises:</w:t>
      </w:r>
    </w:p>
    <w:p w14:paraId="1444D650" w14:textId="77777777" w:rsidR="00A34B3A" w:rsidRPr="000D406A" w:rsidRDefault="00681593" w:rsidP="00E7464C">
      <w:pPr>
        <w:pStyle w:val="ListParagraph"/>
        <w:widowControl w:val="0"/>
        <w:numPr>
          <w:ilvl w:val="0"/>
          <w:numId w:val="20"/>
        </w:numPr>
        <w:tabs>
          <w:tab w:val="clear" w:pos="851"/>
          <w:tab w:val="left" w:pos="567"/>
        </w:tabs>
        <w:autoSpaceDE w:val="0"/>
        <w:autoSpaceDN w:val="0"/>
        <w:spacing w:before="120" w:after="120" w:line="240" w:lineRule="auto"/>
        <w:contextualSpacing w:val="0"/>
        <w:rPr>
          <w:rStyle w:val="Heading2Char"/>
          <w:rFonts w:ascii="Bai Jamjuree" w:hAnsi="Bai Jamjuree" w:cs="Bai Jamjuree"/>
          <w:color w:val="153D63" w:themeColor="text2" w:themeTint="E6"/>
          <w:sz w:val="22"/>
          <w:szCs w:val="22"/>
          <w:lang w:val="lt-LT"/>
        </w:rPr>
      </w:pPr>
      <w:r w:rsidRPr="000D406A">
        <w:rPr>
          <w:rStyle w:val="Heading2Char"/>
          <w:rFonts w:ascii="Bai Jamjuree" w:hAnsi="Bai Jamjuree" w:cs="Bai Jamjuree"/>
          <w:color w:val="153D63" w:themeColor="text2" w:themeTint="E6"/>
          <w:sz w:val="22"/>
          <w:szCs w:val="22"/>
          <w:lang w:val="lt-LT"/>
        </w:rPr>
        <w:t xml:space="preserve">Žinoti </w:t>
      </w:r>
      <w:r w:rsidR="009156BB" w:rsidRPr="000D406A">
        <w:rPr>
          <w:rStyle w:val="Heading2Char"/>
          <w:rFonts w:ascii="Bai Jamjuree" w:hAnsi="Bai Jamjuree" w:cs="Bai Jamjuree"/>
          <w:color w:val="153D63" w:themeColor="text2" w:themeTint="E6"/>
          <w:sz w:val="22"/>
          <w:szCs w:val="22"/>
          <w:lang w:val="lt-LT"/>
        </w:rPr>
        <w:t>(būti informuotas) apie savo duomenų tvarkymą (teisė žinoti)</w:t>
      </w:r>
      <w:r w:rsidR="00321CFE" w:rsidRPr="000D406A">
        <w:rPr>
          <w:rStyle w:val="Heading2Char"/>
          <w:rFonts w:ascii="Bai Jamjuree" w:hAnsi="Bai Jamjuree" w:cs="Bai Jamjuree"/>
          <w:color w:val="153D63" w:themeColor="text2" w:themeTint="E6"/>
          <w:sz w:val="22"/>
          <w:szCs w:val="22"/>
          <w:lang w:val="lt-LT"/>
        </w:rPr>
        <w:t>;</w:t>
      </w:r>
    </w:p>
    <w:p w14:paraId="35BD5CDF" w14:textId="77777777" w:rsidR="00A34B3A" w:rsidRPr="000D406A" w:rsidRDefault="004556FA" w:rsidP="00E7464C">
      <w:pPr>
        <w:pStyle w:val="ListParagraph"/>
        <w:widowControl w:val="0"/>
        <w:numPr>
          <w:ilvl w:val="0"/>
          <w:numId w:val="20"/>
        </w:numPr>
        <w:tabs>
          <w:tab w:val="clear" w:pos="851"/>
          <w:tab w:val="left" w:pos="567"/>
        </w:tabs>
        <w:autoSpaceDE w:val="0"/>
        <w:autoSpaceDN w:val="0"/>
        <w:spacing w:before="120" w:after="120" w:line="240" w:lineRule="auto"/>
        <w:contextualSpacing w:val="0"/>
        <w:rPr>
          <w:rStyle w:val="Heading2Char"/>
          <w:rFonts w:ascii="Bai Jamjuree" w:hAnsi="Bai Jamjuree" w:cs="Bai Jamjuree"/>
          <w:color w:val="153D63" w:themeColor="text2" w:themeTint="E6"/>
          <w:sz w:val="22"/>
          <w:szCs w:val="22"/>
          <w:lang w:val="lt-LT"/>
        </w:rPr>
      </w:pPr>
      <w:r w:rsidRPr="000D406A">
        <w:rPr>
          <w:rStyle w:val="Heading2Char"/>
          <w:rFonts w:ascii="Bai Jamjuree" w:hAnsi="Bai Jamjuree" w:cs="Bai Jamjuree"/>
          <w:color w:val="153D63" w:themeColor="text2" w:themeTint="E6"/>
          <w:sz w:val="22"/>
          <w:szCs w:val="22"/>
          <w:lang w:val="lt-LT"/>
        </w:rPr>
        <w:t>S</w:t>
      </w:r>
      <w:r w:rsidR="009156BB" w:rsidRPr="000D406A">
        <w:rPr>
          <w:rStyle w:val="Heading2Char"/>
          <w:rFonts w:ascii="Bai Jamjuree" w:hAnsi="Bai Jamjuree" w:cs="Bai Jamjuree"/>
          <w:color w:val="153D63" w:themeColor="text2" w:themeTint="E6"/>
          <w:sz w:val="22"/>
          <w:szCs w:val="22"/>
          <w:lang w:val="lt-LT"/>
        </w:rPr>
        <w:t>usipažinti su savo duomenimis ir kaip jie yra tvarkomi (teisė susipažinti);</w:t>
      </w:r>
    </w:p>
    <w:p w14:paraId="02AF913D" w14:textId="77777777" w:rsidR="00A34B3A" w:rsidRPr="000D406A" w:rsidRDefault="004556FA" w:rsidP="00E7464C">
      <w:pPr>
        <w:pStyle w:val="ListParagraph"/>
        <w:widowControl w:val="0"/>
        <w:numPr>
          <w:ilvl w:val="0"/>
          <w:numId w:val="20"/>
        </w:numPr>
        <w:tabs>
          <w:tab w:val="clear" w:pos="851"/>
          <w:tab w:val="left" w:pos="567"/>
        </w:tabs>
        <w:autoSpaceDE w:val="0"/>
        <w:autoSpaceDN w:val="0"/>
        <w:spacing w:before="120" w:after="120" w:line="240" w:lineRule="auto"/>
        <w:contextualSpacing w:val="0"/>
        <w:rPr>
          <w:rStyle w:val="Heading2Char"/>
          <w:rFonts w:ascii="Bai Jamjuree" w:hAnsi="Bai Jamjuree" w:cs="Bai Jamjuree"/>
          <w:color w:val="153D63" w:themeColor="text2" w:themeTint="E6"/>
          <w:sz w:val="22"/>
          <w:szCs w:val="22"/>
          <w:lang w:val="lt-LT"/>
        </w:rPr>
      </w:pPr>
      <w:r w:rsidRPr="000D406A">
        <w:rPr>
          <w:rStyle w:val="Heading2Char"/>
          <w:rFonts w:ascii="Bai Jamjuree" w:hAnsi="Bai Jamjuree" w:cs="Bai Jamjuree"/>
          <w:color w:val="153D63" w:themeColor="text2" w:themeTint="E6"/>
          <w:sz w:val="22"/>
          <w:szCs w:val="22"/>
          <w:lang w:val="lt-LT"/>
        </w:rPr>
        <w:t>R</w:t>
      </w:r>
      <w:r w:rsidR="009156BB" w:rsidRPr="000D406A">
        <w:rPr>
          <w:rStyle w:val="Heading2Char"/>
          <w:rFonts w:ascii="Bai Jamjuree" w:hAnsi="Bai Jamjuree" w:cs="Bai Jamjuree"/>
          <w:color w:val="153D63" w:themeColor="text2" w:themeTint="E6"/>
          <w:sz w:val="22"/>
          <w:szCs w:val="22"/>
          <w:lang w:val="lt-LT"/>
        </w:rPr>
        <w:t>eikalauti ištaisyti arba, atsižvelgiant į asmens duomenų tvarkymo tikslus, papildyti neišsamius asmens duomenis (teisė reikalauti ištaisyti);</w:t>
      </w:r>
    </w:p>
    <w:p w14:paraId="5EECA3CD" w14:textId="77777777" w:rsidR="00A34B3A" w:rsidRPr="000D406A" w:rsidRDefault="004556FA" w:rsidP="00E7464C">
      <w:pPr>
        <w:pStyle w:val="ListParagraph"/>
        <w:widowControl w:val="0"/>
        <w:numPr>
          <w:ilvl w:val="0"/>
          <w:numId w:val="20"/>
        </w:numPr>
        <w:tabs>
          <w:tab w:val="clear" w:pos="851"/>
          <w:tab w:val="left" w:pos="567"/>
        </w:tabs>
        <w:autoSpaceDE w:val="0"/>
        <w:autoSpaceDN w:val="0"/>
        <w:spacing w:before="120" w:after="120" w:line="240" w:lineRule="auto"/>
        <w:contextualSpacing w:val="0"/>
        <w:rPr>
          <w:rStyle w:val="Heading2Char"/>
          <w:rFonts w:ascii="Bai Jamjuree" w:hAnsi="Bai Jamjuree" w:cs="Bai Jamjuree"/>
          <w:color w:val="153D63" w:themeColor="text2" w:themeTint="E6"/>
          <w:sz w:val="22"/>
          <w:szCs w:val="22"/>
          <w:lang w:val="lt-LT"/>
        </w:rPr>
      </w:pPr>
      <w:r w:rsidRPr="000D406A">
        <w:rPr>
          <w:rStyle w:val="Heading2Char"/>
          <w:rFonts w:ascii="Bai Jamjuree" w:hAnsi="Bai Jamjuree" w:cs="Bai Jamjuree"/>
          <w:color w:val="153D63" w:themeColor="text2" w:themeTint="E6"/>
          <w:sz w:val="22"/>
          <w:szCs w:val="22"/>
          <w:lang w:val="lt-LT"/>
        </w:rPr>
        <w:t>A</w:t>
      </w:r>
      <w:r w:rsidR="009156BB" w:rsidRPr="000D406A">
        <w:rPr>
          <w:rStyle w:val="Heading2Char"/>
          <w:rFonts w:ascii="Bai Jamjuree" w:hAnsi="Bai Jamjuree" w:cs="Bai Jamjuree"/>
          <w:color w:val="153D63" w:themeColor="text2" w:themeTint="E6"/>
          <w:sz w:val="22"/>
          <w:szCs w:val="22"/>
          <w:lang w:val="lt-LT"/>
        </w:rPr>
        <w:t>tšaukti sutikimą tvarkyti savo asmens duomenis, kai asmens duomenys yra tvarkomi jo sutikimo pagrindu (teisė atšaukti sutikimą)</w:t>
      </w:r>
      <w:r w:rsidR="00321CFE" w:rsidRPr="000D406A">
        <w:rPr>
          <w:rStyle w:val="Heading2Char"/>
          <w:rFonts w:ascii="Bai Jamjuree" w:hAnsi="Bai Jamjuree" w:cs="Bai Jamjuree"/>
          <w:color w:val="153D63" w:themeColor="text2" w:themeTint="E6"/>
          <w:sz w:val="22"/>
          <w:szCs w:val="22"/>
          <w:lang w:val="lt-LT"/>
        </w:rPr>
        <w:t>;</w:t>
      </w:r>
    </w:p>
    <w:p w14:paraId="58E4867C" w14:textId="77777777" w:rsidR="00A34B3A" w:rsidRPr="000D406A" w:rsidRDefault="004556FA" w:rsidP="00E7464C">
      <w:pPr>
        <w:pStyle w:val="ListParagraph"/>
        <w:widowControl w:val="0"/>
        <w:numPr>
          <w:ilvl w:val="0"/>
          <w:numId w:val="20"/>
        </w:numPr>
        <w:tabs>
          <w:tab w:val="clear" w:pos="851"/>
          <w:tab w:val="left" w:pos="567"/>
        </w:tabs>
        <w:autoSpaceDE w:val="0"/>
        <w:autoSpaceDN w:val="0"/>
        <w:spacing w:before="120" w:after="120" w:line="240" w:lineRule="auto"/>
        <w:contextualSpacing w:val="0"/>
        <w:rPr>
          <w:rStyle w:val="Heading2Char"/>
          <w:rFonts w:ascii="Bai Jamjuree" w:hAnsi="Bai Jamjuree" w:cs="Bai Jamjuree"/>
          <w:color w:val="153D63" w:themeColor="text2" w:themeTint="E6"/>
          <w:sz w:val="22"/>
          <w:szCs w:val="22"/>
          <w:lang w:val="lt-LT"/>
        </w:rPr>
      </w:pPr>
      <w:r w:rsidRPr="000D406A">
        <w:rPr>
          <w:rStyle w:val="Heading2Char"/>
          <w:rFonts w:ascii="Bai Jamjuree" w:hAnsi="Bai Jamjuree" w:cs="Bai Jamjuree"/>
          <w:color w:val="153D63" w:themeColor="text2" w:themeTint="E6"/>
          <w:sz w:val="22"/>
          <w:szCs w:val="22"/>
          <w:lang w:val="lt-LT"/>
        </w:rPr>
        <w:t>R</w:t>
      </w:r>
      <w:r w:rsidR="009156BB" w:rsidRPr="000D406A">
        <w:rPr>
          <w:rStyle w:val="Heading2Char"/>
          <w:rFonts w:ascii="Bai Jamjuree" w:hAnsi="Bai Jamjuree" w:cs="Bai Jamjuree"/>
          <w:color w:val="153D63" w:themeColor="text2" w:themeTint="E6"/>
          <w:sz w:val="22"/>
          <w:szCs w:val="22"/>
          <w:lang w:val="lt-LT"/>
        </w:rPr>
        <w:t>eikalauti ištrinti su juo susijusius asmens duomenis (teisė „būti pamirštam");</w:t>
      </w:r>
    </w:p>
    <w:p w14:paraId="15677564" w14:textId="16FC801C" w:rsidR="00A34B3A" w:rsidRPr="000D406A" w:rsidRDefault="004556FA" w:rsidP="00E7464C">
      <w:pPr>
        <w:pStyle w:val="ListParagraph"/>
        <w:widowControl w:val="0"/>
        <w:numPr>
          <w:ilvl w:val="0"/>
          <w:numId w:val="20"/>
        </w:numPr>
        <w:tabs>
          <w:tab w:val="clear" w:pos="851"/>
          <w:tab w:val="left" w:pos="567"/>
        </w:tabs>
        <w:autoSpaceDE w:val="0"/>
        <w:autoSpaceDN w:val="0"/>
        <w:spacing w:before="120" w:after="120" w:line="240" w:lineRule="auto"/>
        <w:contextualSpacing w:val="0"/>
        <w:rPr>
          <w:rStyle w:val="Heading2Char"/>
          <w:rFonts w:ascii="Bai Jamjuree" w:hAnsi="Bai Jamjuree" w:cs="Bai Jamjuree"/>
          <w:color w:val="153D63" w:themeColor="text2" w:themeTint="E6"/>
          <w:sz w:val="22"/>
          <w:szCs w:val="22"/>
          <w:lang w:val="lt-LT"/>
        </w:rPr>
      </w:pPr>
      <w:r w:rsidRPr="000D406A">
        <w:rPr>
          <w:rStyle w:val="Heading2Char"/>
          <w:rFonts w:ascii="Bai Jamjuree" w:hAnsi="Bai Jamjuree" w:cs="Bai Jamjuree"/>
          <w:color w:val="153D63" w:themeColor="text2" w:themeTint="E6"/>
          <w:sz w:val="22"/>
          <w:szCs w:val="22"/>
          <w:lang w:val="lt-LT"/>
        </w:rPr>
        <w:t>R</w:t>
      </w:r>
      <w:r w:rsidR="009156BB" w:rsidRPr="000D406A">
        <w:rPr>
          <w:rStyle w:val="Heading2Char"/>
          <w:rFonts w:ascii="Bai Jamjuree" w:hAnsi="Bai Jamjuree" w:cs="Bai Jamjuree"/>
          <w:color w:val="153D63" w:themeColor="text2" w:themeTint="E6"/>
          <w:sz w:val="22"/>
          <w:szCs w:val="22"/>
          <w:lang w:val="lt-LT"/>
        </w:rPr>
        <w:t xml:space="preserve">eikalauti, kad </w:t>
      </w:r>
      <w:r w:rsidR="00AC2454" w:rsidRPr="000D406A">
        <w:rPr>
          <w:rStyle w:val="Heading2Char"/>
          <w:rFonts w:ascii="Bai Jamjuree" w:hAnsi="Bai Jamjuree" w:cs="Bai Jamjuree"/>
          <w:color w:val="153D63" w:themeColor="text2" w:themeTint="E6"/>
          <w:sz w:val="22"/>
          <w:szCs w:val="22"/>
          <w:lang w:val="lt-LT"/>
        </w:rPr>
        <w:t>Bendrovė</w:t>
      </w:r>
      <w:r w:rsidR="009156BB" w:rsidRPr="000D406A">
        <w:rPr>
          <w:rStyle w:val="Heading2Char"/>
          <w:rFonts w:ascii="Bai Jamjuree" w:hAnsi="Bai Jamjuree" w:cs="Bai Jamjuree"/>
          <w:color w:val="153D63" w:themeColor="text2" w:themeTint="E6"/>
          <w:sz w:val="22"/>
          <w:szCs w:val="22"/>
          <w:lang w:val="lt-LT"/>
        </w:rPr>
        <w:t xml:space="preserve"> apribotų asmens duomenų tvarkymą (teisė apriboti);</w:t>
      </w:r>
    </w:p>
    <w:p w14:paraId="5205842F" w14:textId="28091BD4" w:rsidR="00A34B3A" w:rsidRPr="000D406A" w:rsidRDefault="004556FA" w:rsidP="00E7464C">
      <w:pPr>
        <w:pStyle w:val="ListParagraph"/>
        <w:widowControl w:val="0"/>
        <w:numPr>
          <w:ilvl w:val="0"/>
          <w:numId w:val="20"/>
        </w:numPr>
        <w:tabs>
          <w:tab w:val="clear" w:pos="851"/>
          <w:tab w:val="left" w:pos="567"/>
        </w:tabs>
        <w:autoSpaceDE w:val="0"/>
        <w:autoSpaceDN w:val="0"/>
        <w:spacing w:before="120" w:after="120" w:line="240" w:lineRule="auto"/>
        <w:contextualSpacing w:val="0"/>
        <w:rPr>
          <w:rStyle w:val="Heading2Char"/>
          <w:rFonts w:ascii="Bai Jamjuree" w:hAnsi="Bai Jamjuree" w:cs="Bai Jamjuree"/>
          <w:color w:val="153D63" w:themeColor="text2" w:themeTint="E6"/>
          <w:sz w:val="22"/>
          <w:szCs w:val="22"/>
          <w:lang w:val="lt-LT"/>
        </w:rPr>
      </w:pPr>
      <w:r w:rsidRPr="000D406A">
        <w:rPr>
          <w:rStyle w:val="Heading2Char"/>
          <w:rFonts w:ascii="Bai Jamjuree" w:hAnsi="Bai Jamjuree" w:cs="Bai Jamjuree"/>
          <w:color w:val="153D63" w:themeColor="text2" w:themeTint="E6"/>
          <w:sz w:val="22"/>
          <w:szCs w:val="22"/>
          <w:lang w:val="lt-LT"/>
        </w:rPr>
        <w:t>B</w:t>
      </w:r>
      <w:r w:rsidR="009156BB" w:rsidRPr="000D406A">
        <w:rPr>
          <w:rStyle w:val="Heading2Char"/>
          <w:rFonts w:ascii="Bai Jamjuree" w:hAnsi="Bai Jamjuree" w:cs="Bai Jamjuree"/>
          <w:color w:val="153D63" w:themeColor="text2" w:themeTint="E6"/>
          <w:sz w:val="22"/>
          <w:szCs w:val="22"/>
          <w:lang w:val="lt-LT"/>
        </w:rPr>
        <w:t xml:space="preserve">et kuriuo metu nesutikti, kad būtų tvarkomi asmens duomenys, jei tai daroma viešojo intereso labui arba tai būtina siekiant teisėtų </w:t>
      </w:r>
      <w:r w:rsidR="006A3699" w:rsidRPr="000D406A">
        <w:rPr>
          <w:rStyle w:val="Heading2Char"/>
          <w:rFonts w:ascii="Bai Jamjuree" w:hAnsi="Bai Jamjuree" w:cs="Bai Jamjuree"/>
          <w:color w:val="153D63" w:themeColor="text2" w:themeTint="E6"/>
          <w:sz w:val="22"/>
          <w:szCs w:val="22"/>
          <w:lang w:val="lt-LT"/>
        </w:rPr>
        <w:t>Bendrovės</w:t>
      </w:r>
      <w:r w:rsidR="009156BB" w:rsidRPr="000D406A">
        <w:rPr>
          <w:rStyle w:val="Heading2Char"/>
          <w:rFonts w:ascii="Bai Jamjuree" w:hAnsi="Bai Jamjuree" w:cs="Bai Jamjuree"/>
          <w:color w:val="153D63" w:themeColor="text2" w:themeTint="E6"/>
          <w:sz w:val="22"/>
          <w:szCs w:val="22"/>
          <w:lang w:val="lt-LT"/>
        </w:rPr>
        <w:t xml:space="preserve"> arba trečiosios šalies interesų</w:t>
      </w:r>
      <w:r w:rsidRPr="000D406A">
        <w:rPr>
          <w:rStyle w:val="Heading2Char"/>
          <w:rFonts w:ascii="Bai Jamjuree" w:hAnsi="Bai Jamjuree" w:cs="Bai Jamjuree"/>
          <w:color w:val="153D63" w:themeColor="text2" w:themeTint="E6"/>
          <w:sz w:val="22"/>
          <w:szCs w:val="22"/>
          <w:lang w:val="lt-LT"/>
        </w:rPr>
        <w:t xml:space="preserve"> </w:t>
      </w:r>
      <w:r w:rsidR="009156BB" w:rsidRPr="000D406A">
        <w:rPr>
          <w:rStyle w:val="Heading2Char"/>
          <w:rFonts w:ascii="Bai Jamjuree" w:hAnsi="Bai Jamjuree" w:cs="Bai Jamjuree"/>
          <w:color w:val="153D63" w:themeColor="text2" w:themeTint="E6"/>
          <w:sz w:val="22"/>
          <w:szCs w:val="22"/>
          <w:lang w:val="lt-LT"/>
        </w:rPr>
        <w:t>(teisė nesutikti);</w:t>
      </w:r>
    </w:p>
    <w:p w14:paraId="16C58483" w14:textId="79A648BE" w:rsidR="00C31A66" w:rsidRDefault="004556FA" w:rsidP="00C31A66">
      <w:pPr>
        <w:pStyle w:val="ListParagraph"/>
        <w:widowControl w:val="0"/>
        <w:numPr>
          <w:ilvl w:val="0"/>
          <w:numId w:val="20"/>
        </w:numPr>
        <w:tabs>
          <w:tab w:val="clear" w:pos="851"/>
          <w:tab w:val="left" w:pos="567"/>
        </w:tabs>
        <w:autoSpaceDE w:val="0"/>
        <w:autoSpaceDN w:val="0"/>
        <w:spacing w:before="120" w:after="120" w:line="240" w:lineRule="auto"/>
        <w:rPr>
          <w:rStyle w:val="Heading2Char"/>
          <w:rFonts w:ascii="Bai Jamjuree" w:hAnsi="Bai Jamjuree" w:cs="Bai Jamjuree"/>
          <w:color w:val="153D63" w:themeColor="text2" w:themeTint="E6"/>
          <w:sz w:val="22"/>
          <w:szCs w:val="22"/>
        </w:rPr>
      </w:pPr>
      <w:r w:rsidRPr="65DEDFBA">
        <w:rPr>
          <w:rStyle w:val="Heading2Char"/>
          <w:rFonts w:ascii="Bai Jamjuree" w:hAnsi="Bai Jamjuree" w:cs="Bai Jamjuree"/>
          <w:color w:val="153D63" w:themeColor="text2" w:themeTint="E6"/>
          <w:sz w:val="22"/>
          <w:szCs w:val="22"/>
        </w:rPr>
        <w:t>G</w:t>
      </w:r>
      <w:r w:rsidR="009156BB" w:rsidRPr="65DEDFBA">
        <w:rPr>
          <w:rStyle w:val="Heading2Char"/>
          <w:rFonts w:ascii="Bai Jamjuree" w:hAnsi="Bai Jamjuree" w:cs="Bai Jamjuree"/>
          <w:color w:val="153D63" w:themeColor="text2" w:themeTint="E6"/>
          <w:sz w:val="22"/>
          <w:szCs w:val="22"/>
        </w:rPr>
        <w:t xml:space="preserve">auti </w:t>
      </w:r>
      <w:proofErr w:type="spellStart"/>
      <w:r w:rsidR="009156BB" w:rsidRPr="65DEDFBA">
        <w:rPr>
          <w:rStyle w:val="Heading2Char"/>
          <w:rFonts w:ascii="Bai Jamjuree" w:hAnsi="Bai Jamjuree" w:cs="Bai Jamjuree"/>
          <w:color w:val="153D63" w:themeColor="text2" w:themeTint="E6"/>
          <w:sz w:val="22"/>
          <w:szCs w:val="22"/>
        </w:rPr>
        <w:t>su</w:t>
      </w:r>
      <w:proofErr w:type="spellEnd"/>
      <w:r w:rsidR="009156BB" w:rsidRPr="65DEDFBA">
        <w:rPr>
          <w:rStyle w:val="Heading2Char"/>
          <w:rFonts w:ascii="Bai Jamjuree" w:hAnsi="Bai Jamjuree" w:cs="Bai Jamjuree"/>
          <w:color w:val="153D63" w:themeColor="text2" w:themeTint="E6"/>
          <w:sz w:val="22"/>
          <w:szCs w:val="22"/>
        </w:rPr>
        <w:t xml:space="preserve"> </w:t>
      </w:r>
      <w:proofErr w:type="spellStart"/>
      <w:r w:rsidR="002150F8" w:rsidRPr="65DEDFBA">
        <w:rPr>
          <w:rStyle w:val="Heading2Char"/>
          <w:rFonts w:ascii="Bai Jamjuree" w:hAnsi="Bai Jamjuree" w:cs="Bai Jamjuree"/>
          <w:color w:val="153D63" w:themeColor="text2" w:themeTint="E6"/>
          <w:sz w:val="22"/>
          <w:szCs w:val="22"/>
        </w:rPr>
        <w:t>duomenų</w:t>
      </w:r>
      <w:proofErr w:type="spellEnd"/>
      <w:r w:rsidR="002150F8" w:rsidRPr="65DEDFBA">
        <w:rPr>
          <w:rStyle w:val="Heading2Char"/>
          <w:rFonts w:ascii="Bai Jamjuree" w:hAnsi="Bai Jamjuree" w:cs="Bai Jamjuree"/>
          <w:color w:val="153D63" w:themeColor="text2" w:themeTint="E6"/>
          <w:sz w:val="22"/>
          <w:szCs w:val="22"/>
        </w:rPr>
        <w:t xml:space="preserve"> </w:t>
      </w:r>
      <w:proofErr w:type="spellStart"/>
      <w:r w:rsidR="002150F8" w:rsidRPr="65DEDFBA">
        <w:rPr>
          <w:rStyle w:val="Heading2Char"/>
          <w:rFonts w:ascii="Bai Jamjuree" w:hAnsi="Bai Jamjuree" w:cs="Bai Jamjuree"/>
          <w:color w:val="153D63" w:themeColor="text2" w:themeTint="E6"/>
          <w:sz w:val="22"/>
          <w:szCs w:val="22"/>
        </w:rPr>
        <w:t>subjektu</w:t>
      </w:r>
      <w:proofErr w:type="spellEnd"/>
      <w:r w:rsidR="009156BB" w:rsidRPr="65DEDFBA">
        <w:rPr>
          <w:rStyle w:val="Heading2Char"/>
          <w:rFonts w:ascii="Bai Jamjuree" w:hAnsi="Bai Jamjuree" w:cs="Bai Jamjuree"/>
          <w:color w:val="153D63" w:themeColor="text2" w:themeTint="E6"/>
          <w:sz w:val="22"/>
          <w:szCs w:val="22"/>
        </w:rPr>
        <w:t xml:space="preserve"> </w:t>
      </w:r>
      <w:proofErr w:type="spellStart"/>
      <w:r w:rsidR="009156BB" w:rsidRPr="65DEDFBA">
        <w:rPr>
          <w:rStyle w:val="Heading2Char"/>
          <w:rFonts w:ascii="Bai Jamjuree" w:hAnsi="Bai Jamjuree" w:cs="Bai Jamjuree"/>
          <w:color w:val="153D63" w:themeColor="text2" w:themeTint="E6"/>
          <w:sz w:val="22"/>
          <w:szCs w:val="22"/>
        </w:rPr>
        <w:t>susijusius</w:t>
      </w:r>
      <w:proofErr w:type="spellEnd"/>
      <w:r w:rsidR="009156BB" w:rsidRPr="65DEDFBA">
        <w:rPr>
          <w:rStyle w:val="Heading2Char"/>
          <w:rFonts w:ascii="Bai Jamjuree" w:hAnsi="Bai Jamjuree" w:cs="Bai Jamjuree"/>
          <w:color w:val="153D63" w:themeColor="text2" w:themeTint="E6"/>
          <w:sz w:val="22"/>
          <w:szCs w:val="22"/>
        </w:rPr>
        <w:t xml:space="preserve"> </w:t>
      </w:r>
      <w:proofErr w:type="spellStart"/>
      <w:r w:rsidR="009156BB" w:rsidRPr="65DEDFBA">
        <w:rPr>
          <w:rStyle w:val="Heading2Char"/>
          <w:rFonts w:ascii="Bai Jamjuree" w:hAnsi="Bai Jamjuree" w:cs="Bai Jamjuree"/>
          <w:color w:val="153D63" w:themeColor="text2" w:themeTint="E6"/>
          <w:sz w:val="22"/>
          <w:szCs w:val="22"/>
        </w:rPr>
        <w:t>duomenis</w:t>
      </w:r>
      <w:proofErr w:type="spellEnd"/>
      <w:r w:rsidR="009156BB" w:rsidRPr="65DEDFBA">
        <w:rPr>
          <w:rStyle w:val="Heading2Char"/>
          <w:rFonts w:ascii="Bai Jamjuree" w:hAnsi="Bai Jamjuree" w:cs="Bai Jamjuree"/>
          <w:color w:val="153D63" w:themeColor="text2" w:themeTint="E6"/>
          <w:sz w:val="22"/>
          <w:szCs w:val="22"/>
        </w:rPr>
        <w:t xml:space="preserve">, </w:t>
      </w:r>
      <w:proofErr w:type="spellStart"/>
      <w:r w:rsidR="009156BB" w:rsidRPr="65DEDFBA">
        <w:rPr>
          <w:rStyle w:val="Heading2Char"/>
          <w:rFonts w:ascii="Bai Jamjuree" w:hAnsi="Bai Jamjuree" w:cs="Bai Jamjuree"/>
          <w:color w:val="153D63" w:themeColor="text2" w:themeTint="E6"/>
          <w:sz w:val="22"/>
          <w:szCs w:val="22"/>
        </w:rPr>
        <w:t>kuriuos</w:t>
      </w:r>
      <w:proofErr w:type="spellEnd"/>
      <w:r w:rsidR="009156BB" w:rsidRPr="65DEDFBA">
        <w:rPr>
          <w:rStyle w:val="Heading2Char"/>
          <w:rFonts w:ascii="Bai Jamjuree" w:hAnsi="Bai Jamjuree" w:cs="Bai Jamjuree"/>
          <w:color w:val="153D63" w:themeColor="text2" w:themeTint="E6"/>
          <w:sz w:val="22"/>
          <w:szCs w:val="22"/>
        </w:rPr>
        <w:t xml:space="preserve"> </w:t>
      </w:r>
      <w:proofErr w:type="spellStart"/>
      <w:r w:rsidR="009156BB" w:rsidRPr="65DEDFBA">
        <w:rPr>
          <w:rStyle w:val="Heading2Char"/>
          <w:rFonts w:ascii="Bai Jamjuree" w:hAnsi="Bai Jamjuree" w:cs="Bai Jamjuree"/>
          <w:color w:val="153D63" w:themeColor="text2" w:themeTint="E6"/>
          <w:sz w:val="22"/>
          <w:szCs w:val="22"/>
        </w:rPr>
        <w:t>pateikė</w:t>
      </w:r>
      <w:proofErr w:type="spellEnd"/>
      <w:r w:rsidR="009156BB" w:rsidRPr="65DEDFBA">
        <w:rPr>
          <w:rStyle w:val="Heading2Char"/>
          <w:rFonts w:ascii="Bai Jamjuree" w:hAnsi="Bai Jamjuree" w:cs="Bai Jamjuree"/>
          <w:color w:val="153D63" w:themeColor="text2" w:themeTint="E6"/>
          <w:sz w:val="22"/>
          <w:szCs w:val="22"/>
        </w:rPr>
        <w:t xml:space="preserve"> </w:t>
      </w:r>
      <w:proofErr w:type="spellStart"/>
      <w:r w:rsidR="006A3699" w:rsidRPr="65DEDFBA">
        <w:rPr>
          <w:rStyle w:val="Heading2Char"/>
          <w:rFonts w:ascii="Bai Jamjuree" w:hAnsi="Bai Jamjuree" w:cs="Bai Jamjuree"/>
          <w:color w:val="153D63" w:themeColor="text2" w:themeTint="E6"/>
          <w:sz w:val="22"/>
          <w:szCs w:val="22"/>
        </w:rPr>
        <w:t>Bendrovei</w:t>
      </w:r>
      <w:proofErr w:type="spellEnd"/>
      <w:r w:rsidR="009156BB" w:rsidRPr="65DEDFBA">
        <w:rPr>
          <w:rStyle w:val="Heading2Char"/>
          <w:rFonts w:ascii="Bai Jamjuree" w:hAnsi="Bai Jamjuree" w:cs="Bai Jamjuree"/>
          <w:color w:val="153D63" w:themeColor="text2" w:themeTint="E6"/>
          <w:sz w:val="22"/>
          <w:szCs w:val="22"/>
        </w:rPr>
        <w:t xml:space="preserve"> </w:t>
      </w:r>
      <w:proofErr w:type="spellStart"/>
      <w:r w:rsidR="009156BB" w:rsidRPr="65DEDFBA">
        <w:rPr>
          <w:rStyle w:val="Heading2Char"/>
          <w:rFonts w:ascii="Bai Jamjuree" w:hAnsi="Bai Jamjuree" w:cs="Bai Jamjuree"/>
          <w:color w:val="153D63" w:themeColor="text2" w:themeTint="E6"/>
          <w:sz w:val="22"/>
          <w:szCs w:val="22"/>
        </w:rPr>
        <w:t>susistemintu</w:t>
      </w:r>
      <w:proofErr w:type="spellEnd"/>
      <w:r w:rsidR="009156BB" w:rsidRPr="65DEDFBA">
        <w:rPr>
          <w:rStyle w:val="Heading2Char"/>
          <w:rFonts w:ascii="Bai Jamjuree" w:hAnsi="Bai Jamjuree" w:cs="Bai Jamjuree"/>
          <w:color w:val="153D63" w:themeColor="text2" w:themeTint="E6"/>
          <w:sz w:val="22"/>
          <w:szCs w:val="22"/>
        </w:rPr>
        <w:t xml:space="preserve">, </w:t>
      </w:r>
      <w:proofErr w:type="spellStart"/>
      <w:r w:rsidR="009156BB" w:rsidRPr="65DEDFBA">
        <w:rPr>
          <w:rStyle w:val="Heading2Char"/>
          <w:rFonts w:ascii="Bai Jamjuree" w:hAnsi="Bai Jamjuree" w:cs="Bai Jamjuree"/>
          <w:color w:val="153D63" w:themeColor="text2" w:themeTint="E6"/>
          <w:sz w:val="22"/>
          <w:szCs w:val="22"/>
        </w:rPr>
        <w:t>įprastai</w:t>
      </w:r>
      <w:proofErr w:type="spellEnd"/>
      <w:r w:rsidR="009156BB" w:rsidRPr="65DEDFBA">
        <w:rPr>
          <w:rStyle w:val="Heading2Char"/>
          <w:rFonts w:ascii="Bai Jamjuree" w:hAnsi="Bai Jamjuree" w:cs="Bai Jamjuree"/>
          <w:color w:val="153D63" w:themeColor="text2" w:themeTint="E6"/>
          <w:sz w:val="22"/>
          <w:szCs w:val="22"/>
        </w:rPr>
        <w:t xml:space="preserve"> </w:t>
      </w:r>
      <w:proofErr w:type="spellStart"/>
      <w:r w:rsidR="009156BB" w:rsidRPr="65DEDFBA">
        <w:rPr>
          <w:rStyle w:val="Heading2Char"/>
          <w:rFonts w:ascii="Bai Jamjuree" w:hAnsi="Bai Jamjuree" w:cs="Bai Jamjuree"/>
          <w:color w:val="153D63" w:themeColor="text2" w:themeTint="E6"/>
          <w:sz w:val="22"/>
          <w:szCs w:val="22"/>
        </w:rPr>
        <w:t>naudojamu</w:t>
      </w:r>
      <w:proofErr w:type="spellEnd"/>
      <w:r w:rsidR="009156BB" w:rsidRPr="65DEDFBA">
        <w:rPr>
          <w:rStyle w:val="Heading2Char"/>
          <w:rFonts w:ascii="Bai Jamjuree" w:hAnsi="Bai Jamjuree" w:cs="Bai Jamjuree"/>
          <w:color w:val="153D63" w:themeColor="text2" w:themeTint="E6"/>
          <w:sz w:val="22"/>
          <w:szCs w:val="22"/>
        </w:rPr>
        <w:t xml:space="preserve"> </w:t>
      </w:r>
      <w:proofErr w:type="spellStart"/>
      <w:r w:rsidR="009156BB" w:rsidRPr="65DEDFBA">
        <w:rPr>
          <w:rStyle w:val="Heading2Char"/>
          <w:rFonts w:ascii="Bai Jamjuree" w:hAnsi="Bai Jamjuree" w:cs="Bai Jamjuree"/>
          <w:color w:val="153D63" w:themeColor="text2" w:themeTint="E6"/>
          <w:sz w:val="22"/>
          <w:szCs w:val="22"/>
        </w:rPr>
        <w:t>ir</w:t>
      </w:r>
      <w:proofErr w:type="spellEnd"/>
      <w:r w:rsidR="009156BB" w:rsidRPr="65DEDFBA">
        <w:rPr>
          <w:rStyle w:val="Heading2Char"/>
          <w:rFonts w:ascii="Bai Jamjuree" w:hAnsi="Bai Jamjuree" w:cs="Bai Jamjuree"/>
          <w:color w:val="153D63" w:themeColor="text2" w:themeTint="E6"/>
          <w:sz w:val="22"/>
          <w:szCs w:val="22"/>
        </w:rPr>
        <w:t xml:space="preserve"> </w:t>
      </w:r>
      <w:proofErr w:type="spellStart"/>
      <w:r w:rsidR="009156BB" w:rsidRPr="65DEDFBA">
        <w:rPr>
          <w:rStyle w:val="Heading2Char"/>
          <w:rFonts w:ascii="Bai Jamjuree" w:hAnsi="Bai Jamjuree" w:cs="Bai Jamjuree"/>
          <w:color w:val="153D63" w:themeColor="text2" w:themeTint="E6"/>
          <w:sz w:val="22"/>
          <w:szCs w:val="22"/>
        </w:rPr>
        <w:t>kompiuterio</w:t>
      </w:r>
      <w:proofErr w:type="spellEnd"/>
      <w:r w:rsidR="009156BB" w:rsidRPr="65DEDFBA">
        <w:rPr>
          <w:rStyle w:val="Heading2Char"/>
          <w:rFonts w:ascii="Bai Jamjuree" w:hAnsi="Bai Jamjuree" w:cs="Bai Jamjuree"/>
          <w:color w:val="153D63" w:themeColor="text2" w:themeTint="E6"/>
          <w:sz w:val="22"/>
          <w:szCs w:val="22"/>
        </w:rPr>
        <w:t xml:space="preserve"> </w:t>
      </w:r>
      <w:proofErr w:type="spellStart"/>
      <w:r w:rsidR="009156BB" w:rsidRPr="65DEDFBA">
        <w:rPr>
          <w:rStyle w:val="Heading2Char"/>
          <w:rFonts w:ascii="Bai Jamjuree" w:hAnsi="Bai Jamjuree" w:cs="Bai Jamjuree"/>
          <w:color w:val="153D63" w:themeColor="text2" w:themeTint="E6"/>
          <w:sz w:val="22"/>
          <w:szCs w:val="22"/>
        </w:rPr>
        <w:t>skaitomu</w:t>
      </w:r>
      <w:proofErr w:type="spellEnd"/>
      <w:r w:rsidR="009156BB" w:rsidRPr="65DEDFBA">
        <w:rPr>
          <w:rStyle w:val="Heading2Char"/>
          <w:rFonts w:ascii="Bai Jamjuree" w:hAnsi="Bai Jamjuree" w:cs="Bai Jamjuree"/>
          <w:color w:val="153D63" w:themeColor="text2" w:themeTint="E6"/>
          <w:sz w:val="22"/>
          <w:szCs w:val="22"/>
        </w:rPr>
        <w:t xml:space="preserve"> </w:t>
      </w:r>
      <w:proofErr w:type="spellStart"/>
      <w:r w:rsidR="009156BB" w:rsidRPr="65DEDFBA">
        <w:rPr>
          <w:rStyle w:val="Heading2Char"/>
          <w:rFonts w:ascii="Bai Jamjuree" w:hAnsi="Bai Jamjuree" w:cs="Bai Jamjuree"/>
          <w:color w:val="153D63" w:themeColor="text2" w:themeTint="E6"/>
          <w:sz w:val="22"/>
          <w:szCs w:val="22"/>
        </w:rPr>
        <w:t>formatu</w:t>
      </w:r>
      <w:proofErr w:type="spellEnd"/>
      <w:r w:rsidR="009156BB" w:rsidRPr="65DEDFBA">
        <w:rPr>
          <w:rStyle w:val="Heading2Char"/>
          <w:rFonts w:ascii="Bai Jamjuree" w:hAnsi="Bai Jamjuree" w:cs="Bai Jamjuree"/>
          <w:color w:val="153D63" w:themeColor="text2" w:themeTint="E6"/>
          <w:sz w:val="22"/>
          <w:szCs w:val="22"/>
        </w:rPr>
        <w:t xml:space="preserve">, </w:t>
      </w:r>
      <w:proofErr w:type="spellStart"/>
      <w:r w:rsidR="009156BB" w:rsidRPr="65DEDFBA">
        <w:rPr>
          <w:rStyle w:val="Heading2Char"/>
          <w:rFonts w:ascii="Bai Jamjuree" w:hAnsi="Bai Jamjuree" w:cs="Bai Jamjuree"/>
          <w:color w:val="153D63" w:themeColor="text2" w:themeTint="E6"/>
          <w:sz w:val="22"/>
          <w:szCs w:val="22"/>
        </w:rPr>
        <w:t>ir</w:t>
      </w:r>
      <w:proofErr w:type="spellEnd"/>
      <w:r w:rsidR="009156BB" w:rsidRPr="65DEDFBA">
        <w:rPr>
          <w:rStyle w:val="Heading2Char"/>
          <w:rFonts w:ascii="Bai Jamjuree" w:hAnsi="Bai Jamjuree" w:cs="Bai Jamjuree"/>
          <w:color w:val="153D63" w:themeColor="text2" w:themeTint="E6"/>
          <w:sz w:val="22"/>
          <w:szCs w:val="22"/>
        </w:rPr>
        <w:t xml:space="preserve"> </w:t>
      </w:r>
      <w:proofErr w:type="spellStart"/>
      <w:r w:rsidR="009156BB" w:rsidRPr="65DEDFBA">
        <w:rPr>
          <w:rStyle w:val="Heading2Char"/>
          <w:rFonts w:ascii="Bai Jamjuree" w:hAnsi="Bai Jamjuree" w:cs="Bai Jamjuree"/>
          <w:color w:val="153D63" w:themeColor="text2" w:themeTint="E6"/>
          <w:sz w:val="22"/>
          <w:szCs w:val="22"/>
        </w:rPr>
        <w:t>juos</w:t>
      </w:r>
      <w:proofErr w:type="spellEnd"/>
      <w:r w:rsidR="009156BB" w:rsidRPr="65DEDFBA">
        <w:rPr>
          <w:rStyle w:val="Heading2Char"/>
          <w:rFonts w:ascii="Bai Jamjuree" w:hAnsi="Bai Jamjuree" w:cs="Bai Jamjuree"/>
          <w:color w:val="153D63" w:themeColor="text2" w:themeTint="E6"/>
          <w:sz w:val="22"/>
          <w:szCs w:val="22"/>
        </w:rPr>
        <w:t xml:space="preserve"> </w:t>
      </w:r>
      <w:proofErr w:type="spellStart"/>
      <w:r w:rsidR="009156BB" w:rsidRPr="65DEDFBA">
        <w:rPr>
          <w:rStyle w:val="Heading2Char"/>
          <w:rFonts w:ascii="Bai Jamjuree" w:hAnsi="Bai Jamjuree" w:cs="Bai Jamjuree"/>
          <w:color w:val="153D63" w:themeColor="text2" w:themeTint="E6"/>
          <w:sz w:val="22"/>
          <w:szCs w:val="22"/>
        </w:rPr>
        <w:t>persiųsti</w:t>
      </w:r>
      <w:proofErr w:type="spellEnd"/>
      <w:r w:rsidR="009156BB" w:rsidRPr="65DEDFBA">
        <w:rPr>
          <w:rStyle w:val="Heading2Char"/>
          <w:rFonts w:ascii="Bai Jamjuree" w:hAnsi="Bai Jamjuree" w:cs="Bai Jamjuree"/>
          <w:color w:val="153D63" w:themeColor="text2" w:themeTint="E6"/>
          <w:sz w:val="22"/>
          <w:szCs w:val="22"/>
        </w:rPr>
        <w:t xml:space="preserve"> </w:t>
      </w:r>
      <w:proofErr w:type="spellStart"/>
      <w:r w:rsidR="009156BB" w:rsidRPr="65DEDFBA">
        <w:rPr>
          <w:rStyle w:val="Heading2Char"/>
          <w:rFonts w:ascii="Bai Jamjuree" w:hAnsi="Bai Jamjuree" w:cs="Bai Jamjuree"/>
          <w:color w:val="153D63" w:themeColor="text2" w:themeTint="E6"/>
          <w:sz w:val="22"/>
          <w:szCs w:val="22"/>
        </w:rPr>
        <w:t>kitam</w:t>
      </w:r>
      <w:proofErr w:type="spellEnd"/>
      <w:r w:rsidR="009156BB" w:rsidRPr="65DEDFBA">
        <w:rPr>
          <w:rStyle w:val="Heading2Char"/>
          <w:rFonts w:ascii="Bai Jamjuree" w:hAnsi="Bai Jamjuree" w:cs="Bai Jamjuree"/>
          <w:color w:val="153D63" w:themeColor="text2" w:themeTint="E6"/>
          <w:sz w:val="22"/>
          <w:szCs w:val="22"/>
        </w:rPr>
        <w:t xml:space="preserve"> </w:t>
      </w:r>
      <w:proofErr w:type="spellStart"/>
      <w:r w:rsidR="009156BB" w:rsidRPr="65DEDFBA">
        <w:rPr>
          <w:rStyle w:val="Heading2Char"/>
          <w:rFonts w:ascii="Bai Jamjuree" w:hAnsi="Bai Jamjuree" w:cs="Bai Jamjuree"/>
          <w:color w:val="153D63" w:themeColor="text2" w:themeTint="E6"/>
          <w:sz w:val="22"/>
          <w:szCs w:val="22"/>
        </w:rPr>
        <w:t>duomenų</w:t>
      </w:r>
      <w:proofErr w:type="spellEnd"/>
      <w:r w:rsidR="009156BB" w:rsidRPr="65DEDFBA">
        <w:rPr>
          <w:rStyle w:val="Heading2Char"/>
          <w:rFonts w:ascii="Bai Jamjuree" w:hAnsi="Bai Jamjuree" w:cs="Bai Jamjuree"/>
          <w:color w:val="153D63" w:themeColor="text2" w:themeTint="E6"/>
          <w:sz w:val="22"/>
          <w:szCs w:val="22"/>
        </w:rPr>
        <w:t xml:space="preserve"> </w:t>
      </w:r>
      <w:proofErr w:type="spellStart"/>
      <w:r w:rsidR="009156BB" w:rsidRPr="65DEDFBA">
        <w:rPr>
          <w:rStyle w:val="Heading2Char"/>
          <w:rFonts w:ascii="Bai Jamjuree" w:hAnsi="Bai Jamjuree" w:cs="Bai Jamjuree"/>
          <w:color w:val="153D63" w:themeColor="text2" w:themeTint="E6"/>
          <w:sz w:val="22"/>
          <w:szCs w:val="22"/>
        </w:rPr>
        <w:t>valdytojui</w:t>
      </w:r>
      <w:proofErr w:type="spellEnd"/>
      <w:r w:rsidR="009156BB" w:rsidRPr="65DEDFBA">
        <w:rPr>
          <w:rStyle w:val="Heading2Char"/>
          <w:rFonts w:ascii="Bai Jamjuree" w:hAnsi="Bai Jamjuree" w:cs="Bai Jamjuree"/>
          <w:color w:val="153D63" w:themeColor="text2" w:themeTint="E6"/>
          <w:sz w:val="22"/>
          <w:szCs w:val="22"/>
        </w:rPr>
        <w:t xml:space="preserve"> (</w:t>
      </w:r>
      <w:proofErr w:type="spellStart"/>
      <w:r w:rsidR="009156BB" w:rsidRPr="65DEDFBA">
        <w:rPr>
          <w:rStyle w:val="Heading2Char"/>
          <w:rFonts w:ascii="Bai Jamjuree" w:hAnsi="Bai Jamjuree" w:cs="Bai Jamjuree"/>
          <w:color w:val="153D63" w:themeColor="text2" w:themeTint="E6"/>
          <w:sz w:val="22"/>
          <w:szCs w:val="22"/>
        </w:rPr>
        <w:t>teisė</w:t>
      </w:r>
      <w:proofErr w:type="spellEnd"/>
      <w:r w:rsidR="009156BB" w:rsidRPr="65DEDFBA">
        <w:rPr>
          <w:rStyle w:val="Heading2Char"/>
          <w:rFonts w:ascii="Bai Jamjuree" w:hAnsi="Bai Jamjuree" w:cs="Bai Jamjuree"/>
          <w:color w:val="153D63" w:themeColor="text2" w:themeTint="E6"/>
          <w:sz w:val="22"/>
          <w:szCs w:val="22"/>
        </w:rPr>
        <w:t xml:space="preserve"> į </w:t>
      </w:r>
      <w:proofErr w:type="spellStart"/>
      <w:r w:rsidR="009156BB" w:rsidRPr="65DEDFBA">
        <w:rPr>
          <w:rStyle w:val="Heading2Char"/>
          <w:rFonts w:ascii="Bai Jamjuree" w:hAnsi="Bai Jamjuree" w:cs="Bai Jamjuree"/>
          <w:color w:val="153D63" w:themeColor="text2" w:themeTint="E6"/>
          <w:sz w:val="22"/>
          <w:szCs w:val="22"/>
        </w:rPr>
        <w:t>duomenų</w:t>
      </w:r>
      <w:proofErr w:type="spellEnd"/>
      <w:r w:rsidR="009156BB" w:rsidRPr="65DEDFBA">
        <w:rPr>
          <w:rStyle w:val="Heading2Char"/>
          <w:rFonts w:ascii="Bai Jamjuree" w:hAnsi="Bai Jamjuree" w:cs="Bai Jamjuree"/>
          <w:color w:val="153D63" w:themeColor="text2" w:themeTint="E6"/>
          <w:sz w:val="22"/>
          <w:szCs w:val="22"/>
        </w:rPr>
        <w:t xml:space="preserve"> </w:t>
      </w:r>
      <w:proofErr w:type="spellStart"/>
      <w:r w:rsidR="009156BB" w:rsidRPr="65DEDFBA">
        <w:rPr>
          <w:rStyle w:val="Heading2Char"/>
          <w:rFonts w:ascii="Bai Jamjuree" w:hAnsi="Bai Jamjuree" w:cs="Bai Jamjuree"/>
          <w:color w:val="153D63" w:themeColor="text2" w:themeTint="E6"/>
          <w:sz w:val="22"/>
          <w:szCs w:val="22"/>
        </w:rPr>
        <w:t>perkeliamumą</w:t>
      </w:r>
      <w:proofErr w:type="spellEnd"/>
      <w:r w:rsidR="009156BB" w:rsidRPr="65DEDFBA">
        <w:rPr>
          <w:rStyle w:val="Heading2Char"/>
          <w:rFonts w:ascii="Bai Jamjuree" w:hAnsi="Bai Jamjuree" w:cs="Bai Jamjuree"/>
          <w:color w:val="153D63" w:themeColor="text2" w:themeTint="E6"/>
          <w:sz w:val="22"/>
          <w:szCs w:val="22"/>
        </w:rPr>
        <w:t>);</w:t>
      </w:r>
    </w:p>
    <w:p w14:paraId="4205B033" w14:textId="77777777" w:rsidR="008C599B" w:rsidRPr="00C31A66" w:rsidRDefault="008C599B" w:rsidP="008C599B">
      <w:pPr>
        <w:pStyle w:val="ListParagraph"/>
        <w:widowControl w:val="0"/>
        <w:tabs>
          <w:tab w:val="clear" w:pos="851"/>
          <w:tab w:val="left" w:pos="567"/>
        </w:tabs>
        <w:autoSpaceDE w:val="0"/>
        <w:autoSpaceDN w:val="0"/>
        <w:spacing w:before="120" w:after="120" w:line="240" w:lineRule="auto"/>
        <w:ind w:left="1222" w:firstLine="0"/>
        <w:rPr>
          <w:rStyle w:val="Heading2Char"/>
          <w:rFonts w:ascii="Bai Jamjuree" w:hAnsi="Bai Jamjuree" w:cs="Bai Jamjuree"/>
          <w:color w:val="153D63" w:themeColor="text2" w:themeTint="E6"/>
          <w:sz w:val="22"/>
          <w:szCs w:val="22"/>
        </w:rPr>
      </w:pPr>
    </w:p>
    <w:p w14:paraId="7178E231" w14:textId="041B7342" w:rsidR="00283BD7" w:rsidRPr="000D406A" w:rsidRDefault="004556FA" w:rsidP="00E7464C">
      <w:pPr>
        <w:pStyle w:val="ListParagraph"/>
        <w:widowControl w:val="0"/>
        <w:numPr>
          <w:ilvl w:val="0"/>
          <w:numId w:val="20"/>
        </w:numPr>
        <w:tabs>
          <w:tab w:val="clear" w:pos="851"/>
          <w:tab w:val="left" w:pos="567"/>
        </w:tabs>
        <w:autoSpaceDE w:val="0"/>
        <w:autoSpaceDN w:val="0"/>
        <w:spacing w:before="120" w:after="120" w:line="240" w:lineRule="auto"/>
        <w:contextualSpacing w:val="0"/>
        <w:rPr>
          <w:rStyle w:val="Heading2Char"/>
          <w:rFonts w:ascii="Bai Jamjuree" w:hAnsi="Bai Jamjuree" w:cs="Bai Jamjuree"/>
          <w:color w:val="153D63" w:themeColor="text2" w:themeTint="E6"/>
          <w:sz w:val="22"/>
          <w:szCs w:val="22"/>
          <w:lang w:val="lt-LT"/>
        </w:rPr>
      </w:pPr>
      <w:r w:rsidRPr="000D406A">
        <w:rPr>
          <w:rStyle w:val="Heading2Char"/>
          <w:rFonts w:ascii="Bai Jamjuree" w:hAnsi="Bai Jamjuree" w:cs="Bai Jamjuree"/>
          <w:color w:val="153D63" w:themeColor="text2" w:themeTint="E6"/>
          <w:sz w:val="22"/>
          <w:szCs w:val="22"/>
          <w:lang w:val="lt-LT"/>
        </w:rPr>
        <w:lastRenderedPageBreak/>
        <w:t>P</w:t>
      </w:r>
      <w:r w:rsidR="009156BB" w:rsidRPr="000D406A">
        <w:rPr>
          <w:rStyle w:val="Heading2Char"/>
          <w:rFonts w:ascii="Bai Jamjuree" w:hAnsi="Bai Jamjuree" w:cs="Bai Jamjuree"/>
          <w:color w:val="153D63" w:themeColor="text2" w:themeTint="E6"/>
          <w:sz w:val="22"/>
          <w:szCs w:val="22"/>
          <w:lang w:val="lt-LT"/>
        </w:rPr>
        <w:t>ateikti skundą Valstybinei duomenų apsaugos inspekcijai</w:t>
      </w:r>
      <w:r w:rsidR="00321CFE" w:rsidRPr="000D406A">
        <w:rPr>
          <w:rStyle w:val="Heading2Char"/>
          <w:rFonts w:ascii="Bai Jamjuree" w:hAnsi="Bai Jamjuree" w:cs="Bai Jamjuree"/>
          <w:color w:val="153D63" w:themeColor="text2" w:themeTint="E6"/>
          <w:sz w:val="22"/>
          <w:szCs w:val="22"/>
          <w:lang w:val="lt-LT"/>
        </w:rPr>
        <w:t>.</w:t>
      </w:r>
    </w:p>
    <w:p w14:paraId="21081BF0" w14:textId="62F89503" w:rsidR="00283BD7" w:rsidRPr="000D406A" w:rsidRDefault="00283BD7" w:rsidP="00E7464C">
      <w:pPr>
        <w:pStyle w:val="ListParagraph"/>
        <w:numPr>
          <w:ilvl w:val="1"/>
          <w:numId w:val="1"/>
        </w:numPr>
        <w:tabs>
          <w:tab w:val="clear" w:pos="851"/>
        </w:tabs>
        <w:spacing w:before="120" w:after="120" w:line="240" w:lineRule="auto"/>
        <w:ind w:left="720"/>
        <w:contextualSpacing w:val="0"/>
        <w:rPr>
          <w:rStyle w:val="Heading2Char"/>
          <w:rFonts w:ascii="Bai Jamjuree SemiBold" w:hAnsi="Bai Jamjuree SemiBold" w:cs="Bai Jamjuree SemiBold"/>
          <w:color w:val="153D63" w:themeColor="text2" w:themeTint="E6"/>
          <w:sz w:val="22"/>
          <w:szCs w:val="22"/>
          <w:lang w:val="lt-LT" w:eastAsia="lt-LT"/>
        </w:rPr>
      </w:pPr>
      <w:r w:rsidRPr="000D406A">
        <w:rPr>
          <w:rStyle w:val="Heading2Char"/>
          <w:rFonts w:ascii="Bai Jamjuree SemiBold" w:hAnsi="Bai Jamjuree SemiBold" w:cs="Bai Jamjuree SemiBold"/>
          <w:color w:val="153D63" w:themeColor="text2" w:themeTint="E6"/>
          <w:sz w:val="22"/>
          <w:szCs w:val="22"/>
          <w:lang w:val="lt-LT" w:eastAsia="lt-LT"/>
        </w:rPr>
        <w:t>A</w:t>
      </w:r>
      <w:r w:rsidR="00483DE5" w:rsidRPr="000D406A">
        <w:rPr>
          <w:rStyle w:val="Heading2Char"/>
          <w:rFonts w:ascii="Bai Jamjuree SemiBold" w:hAnsi="Bai Jamjuree SemiBold" w:cs="Bai Jamjuree SemiBold"/>
          <w:color w:val="153D63" w:themeColor="text2" w:themeTint="E6"/>
          <w:sz w:val="22"/>
          <w:szCs w:val="22"/>
          <w:lang w:val="lt-LT" w:eastAsia="lt-LT"/>
        </w:rPr>
        <w:t>smens duomenų teisių įgyvendinimas</w:t>
      </w:r>
    </w:p>
    <w:p w14:paraId="3A61D455" w14:textId="244C0658" w:rsidR="00283BD7" w:rsidRPr="000D406A" w:rsidRDefault="00BD5BB3" w:rsidP="00E7464C">
      <w:pPr>
        <w:pStyle w:val="ListParagraph"/>
        <w:numPr>
          <w:ilvl w:val="1"/>
          <w:numId w:val="30"/>
        </w:numPr>
        <w:tabs>
          <w:tab w:val="clear" w:pos="851"/>
        </w:tabs>
        <w:spacing w:before="120" w:after="120" w:line="240" w:lineRule="auto"/>
        <w:contextualSpacing w:val="0"/>
        <w:rPr>
          <w:rStyle w:val="Heading2Char"/>
          <w:rFonts w:ascii="Bai Jamjuree" w:hAnsi="Bai Jamjuree" w:cs="Bai Jamjuree"/>
          <w:color w:val="153D63" w:themeColor="text2" w:themeTint="E6"/>
          <w:sz w:val="22"/>
          <w:szCs w:val="22"/>
          <w:lang w:val="lt-LT"/>
        </w:rPr>
      </w:pPr>
      <w:r w:rsidRPr="000D406A">
        <w:rPr>
          <w:rStyle w:val="Heading2Char"/>
          <w:rFonts w:ascii="Bai Jamjuree" w:hAnsi="Bai Jamjuree" w:cs="Bai Jamjuree"/>
          <w:color w:val="153D63" w:themeColor="text2" w:themeTint="E6"/>
          <w:sz w:val="22"/>
          <w:szCs w:val="22"/>
          <w:lang w:val="lt-LT"/>
        </w:rPr>
        <w:t>Dėl Bendrovės vykdymo asmens duomenų tvarkymo</w:t>
      </w:r>
      <w:r w:rsidR="007C7FAD" w:rsidRPr="000D406A">
        <w:rPr>
          <w:rStyle w:val="Heading2Char"/>
          <w:rFonts w:ascii="Bai Jamjuree" w:hAnsi="Bai Jamjuree" w:cs="Bai Jamjuree"/>
          <w:color w:val="153D63" w:themeColor="text2" w:themeTint="E6"/>
          <w:sz w:val="22"/>
          <w:szCs w:val="22"/>
          <w:lang w:val="lt-LT"/>
        </w:rPr>
        <w:t xml:space="preserve">, </w:t>
      </w:r>
      <w:r w:rsidR="00D810FA" w:rsidRPr="000D406A">
        <w:rPr>
          <w:rStyle w:val="Heading2Char"/>
          <w:rFonts w:ascii="Bai Jamjuree" w:hAnsi="Bai Jamjuree" w:cs="Bai Jamjuree"/>
          <w:color w:val="153D63" w:themeColor="text2" w:themeTint="E6"/>
          <w:sz w:val="22"/>
          <w:szCs w:val="22"/>
          <w:lang w:val="lt-LT"/>
        </w:rPr>
        <w:t>d</w:t>
      </w:r>
      <w:r w:rsidR="00B659CA" w:rsidRPr="000D406A">
        <w:rPr>
          <w:rStyle w:val="Heading2Char"/>
          <w:rFonts w:ascii="Bai Jamjuree" w:hAnsi="Bai Jamjuree" w:cs="Bai Jamjuree"/>
          <w:color w:val="153D63" w:themeColor="text2" w:themeTint="E6"/>
          <w:sz w:val="22"/>
          <w:szCs w:val="22"/>
          <w:lang w:val="lt-LT"/>
        </w:rPr>
        <w:t>uomenų subjektas</w:t>
      </w:r>
      <w:r w:rsidR="00083377" w:rsidRPr="000D406A">
        <w:rPr>
          <w:rStyle w:val="Heading2Char"/>
          <w:rFonts w:ascii="Bai Jamjuree" w:hAnsi="Bai Jamjuree" w:cs="Bai Jamjuree"/>
          <w:color w:val="153D63" w:themeColor="text2" w:themeTint="E6"/>
          <w:sz w:val="22"/>
          <w:szCs w:val="22"/>
          <w:lang w:val="lt-LT"/>
        </w:rPr>
        <w:t xml:space="preserve"> gali </w:t>
      </w:r>
      <w:r w:rsidR="00950028" w:rsidRPr="000D406A">
        <w:rPr>
          <w:rStyle w:val="Heading2Char"/>
          <w:rFonts w:ascii="Bai Jamjuree" w:hAnsi="Bai Jamjuree" w:cs="Bai Jamjuree"/>
          <w:color w:val="153D63" w:themeColor="text2" w:themeTint="E6"/>
          <w:sz w:val="22"/>
          <w:szCs w:val="22"/>
          <w:lang w:val="lt-LT"/>
        </w:rPr>
        <w:t xml:space="preserve">užpildyti Bendrovės interneto svetainėje </w:t>
      </w:r>
      <w:r w:rsidR="00D810FA" w:rsidRPr="000D406A">
        <w:rPr>
          <w:rStyle w:val="Heading2Char"/>
          <w:rFonts w:ascii="Bai Jamjuree" w:hAnsi="Bai Jamjuree" w:cs="Bai Jamjuree"/>
          <w:color w:val="153D63" w:themeColor="text2" w:themeTint="E6"/>
          <w:sz w:val="22"/>
          <w:szCs w:val="22"/>
          <w:lang w:val="lt-LT"/>
        </w:rPr>
        <w:t>nurodytos formos</w:t>
      </w:r>
      <w:r w:rsidR="00AB3B73" w:rsidRPr="000D406A">
        <w:rPr>
          <w:rStyle w:val="Heading2Char"/>
          <w:rFonts w:ascii="Bai Jamjuree" w:hAnsi="Bai Jamjuree" w:cs="Bai Jamjuree"/>
          <w:color w:val="153D63" w:themeColor="text2" w:themeTint="E6"/>
          <w:sz w:val="22"/>
          <w:szCs w:val="22"/>
          <w:lang w:val="lt-LT"/>
        </w:rPr>
        <w:t xml:space="preserve"> arba</w:t>
      </w:r>
      <w:r w:rsidR="00950028" w:rsidRPr="000D406A">
        <w:rPr>
          <w:rStyle w:val="Heading2Char"/>
          <w:rFonts w:ascii="Bai Jamjuree" w:hAnsi="Bai Jamjuree" w:cs="Bai Jamjuree"/>
          <w:color w:val="153D63" w:themeColor="text2" w:themeTint="E6"/>
          <w:sz w:val="22"/>
          <w:szCs w:val="22"/>
          <w:lang w:val="lt-LT"/>
        </w:rPr>
        <w:t xml:space="preserve"> </w:t>
      </w:r>
      <w:r w:rsidR="00F51BF0" w:rsidRPr="000D406A">
        <w:rPr>
          <w:rStyle w:val="Heading2Char"/>
          <w:rFonts w:ascii="Bai Jamjuree" w:hAnsi="Bai Jamjuree" w:cs="Bai Jamjuree"/>
          <w:color w:val="153D63" w:themeColor="text2" w:themeTint="E6"/>
          <w:sz w:val="22"/>
          <w:szCs w:val="22"/>
          <w:lang w:val="lt-LT"/>
        </w:rPr>
        <w:t>p</w:t>
      </w:r>
      <w:r w:rsidR="00AB3B73" w:rsidRPr="000D406A">
        <w:rPr>
          <w:rStyle w:val="Heading2Char"/>
          <w:rFonts w:ascii="Bai Jamjuree" w:hAnsi="Bai Jamjuree" w:cs="Bai Jamjuree"/>
          <w:color w:val="153D63" w:themeColor="text2" w:themeTint="E6"/>
          <w:sz w:val="22"/>
          <w:szCs w:val="22"/>
          <w:lang w:val="lt-LT"/>
        </w:rPr>
        <w:t>arengti</w:t>
      </w:r>
      <w:r w:rsidR="00F51BF0" w:rsidRPr="000D406A">
        <w:rPr>
          <w:rStyle w:val="Heading2Char"/>
          <w:rFonts w:ascii="Bai Jamjuree" w:hAnsi="Bai Jamjuree" w:cs="Bai Jamjuree"/>
          <w:color w:val="153D63" w:themeColor="text2" w:themeTint="E6"/>
          <w:sz w:val="22"/>
          <w:szCs w:val="22"/>
          <w:lang w:val="lt-LT"/>
        </w:rPr>
        <w:t xml:space="preserve"> laisvos formos prašymą. Prašymas gali būti pateikia</w:t>
      </w:r>
      <w:r w:rsidR="00F85CAA" w:rsidRPr="000D406A">
        <w:rPr>
          <w:rStyle w:val="Heading2Char"/>
          <w:rFonts w:ascii="Bai Jamjuree" w:hAnsi="Bai Jamjuree" w:cs="Bai Jamjuree"/>
          <w:color w:val="153D63" w:themeColor="text2" w:themeTint="E6"/>
          <w:sz w:val="22"/>
          <w:szCs w:val="22"/>
          <w:lang w:val="lt-LT"/>
        </w:rPr>
        <w:t>mas</w:t>
      </w:r>
      <w:r w:rsidR="007C7FAD" w:rsidRPr="000D406A">
        <w:rPr>
          <w:rStyle w:val="Heading2Char"/>
          <w:rFonts w:ascii="Bai Jamjuree" w:hAnsi="Bai Jamjuree" w:cs="Bai Jamjuree"/>
          <w:color w:val="153D63" w:themeColor="text2" w:themeTint="E6"/>
          <w:sz w:val="22"/>
          <w:szCs w:val="22"/>
          <w:lang w:val="lt-LT"/>
        </w:rPr>
        <w:t xml:space="preserve"> </w:t>
      </w:r>
      <w:r w:rsidR="00F85CAA" w:rsidRPr="000D406A">
        <w:rPr>
          <w:rStyle w:val="Heading2Char"/>
          <w:rFonts w:ascii="Bai Jamjuree" w:hAnsi="Bai Jamjuree" w:cs="Bai Jamjuree"/>
          <w:color w:val="153D63" w:themeColor="text2" w:themeTint="E6"/>
          <w:sz w:val="22"/>
          <w:szCs w:val="22"/>
          <w:lang w:val="lt-LT"/>
        </w:rPr>
        <w:t>atvykus</w:t>
      </w:r>
      <w:r w:rsidR="007C7FAD" w:rsidRPr="000D406A">
        <w:rPr>
          <w:rStyle w:val="Heading2Char"/>
          <w:rFonts w:ascii="Bai Jamjuree" w:hAnsi="Bai Jamjuree" w:cs="Bai Jamjuree"/>
          <w:color w:val="153D63" w:themeColor="text2" w:themeTint="E6"/>
          <w:sz w:val="22"/>
          <w:szCs w:val="22"/>
          <w:lang w:val="lt-LT"/>
        </w:rPr>
        <w:t xml:space="preserve"> į Bendrovę</w:t>
      </w:r>
      <w:r w:rsidR="00F974E3" w:rsidRPr="000D406A">
        <w:rPr>
          <w:rStyle w:val="Heading2Char"/>
          <w:rFonts w:ascii="Bai Jamjuree" w:hAnsi="Bai Jamjuree" w:cs="Bai Jamjuree"/>
          <w:color w:val="153D63" w:themeColor="text2" w:themeTint="E6"/>
          <w:sz w:val="22"/>
          <w:szCs w:val="22"/>
          <w:lang w:val="lt-LT"/>
        </w:rPr>
        <w:t xml:space="preserve"> </w:t>
      </w:r>
      <w:r w:rsidR="007C7FAD" w:rsidRPr="000D406A">
        <w:rPr>
          <w:rStyle w:val="Heading2Char"/>
          <w:rFonts w:ascii="Bai Jamjuree" w:hAnsi="Bai Jamjuree" w:cs="Bai Jamjuree"/>
          <w:color w:val="153D63" w:themeColor="text2" w:themeTint="E6"/>
          <w:sz w:val="22"/>
          <w:szCs w:val="22"/>
          <w:lang w:val="lt-LT"/>
        </w:rPr>
        <w:t>adresu Burių g. 19, Klaipėda</w:t>
      </w:r>
      <w:r w:rsidR="00F85CAA" w:rsidRPr="000D406A">
        <w:rPr>
          <w:rStyle w:val="Heading2Char"/>
          <w:rFonts w:ascii="Bai Jamjuree" w:hAnsi="Bai Jamjuree" w:cs="Bai Jamjuree"/>
          <w:color w:val="153D63" w:themeColor="text2" w:themeTint="E6"/>
          <w:sz w:val="22"/>
          <w:szCs w:val="22"/>
          <w:lang w:val="lt-LT"/>
        </w:rPr>
        <w:t xml:space="preserve"> </w:t>
      </w:r>
      <w:r w:rsidR="00C758BA" w:rsidRPr="000D406A">
        <w:rPr>
          <w:rStyle w:val="Heading2Char"/>
          <w:rFonts w:ascii="Bai Jamjuree" w:hAnsi="Bai Jamjuree" w:cs="Bai Jamjuree"/>
          <w:color w:val="153D63" w:themeColor="text2" w:themeTint="E6"/>
          <w:sz w:val="22"/>
          <w:szCs w:val="22"/>
          <w:lang w:val="lt-LT"/>
        </w:rPr>
        <w:t xml:space="preserve">arba atsiuntus prašymą el. paštu </w:t>
      </w:r>
      <w:hyperlink r:id="rId12" w:history="1">
        <w:r w:rsidR="00C758BA" w:rsidRPr="000D406A">
          <w:rPr>
            <w:rStyle w:val="Heading2Char"/>
            <w:rFonts w:ascii="Bai Jamjuree" w:hAnsi="Bai Jamjuree" w:cs="Bai Jamjuree"/>
            <w:color w:val="153D63" w:themeColor="text2" w:themeTint="E6"/>
            <w:sz w:val="22"/>
            <w:szCs w:val="22"/>
            <w:lang w:val="lt-LT"/>
          </w:rPr>
          <w:t>info@kn.lt</w:t>
        </w:r>
      </w:hyperlink>
      <w:r w:rsidR="00F85CAA" w:rsidRPr="000D406A">
        <w:rPr>
          <w:rStyle w:val="Heading2Char"/>
          <w:rFonts w:ascii="Bai Jamjuree" w:hAnsi="Bai Jamjuree" w:cs="Bai Jamjuree"/>
          <w:color w:val="153D63" w:themeColor="text2" w:themeTint="E6"/>
          <w:sz w:val="22"/>
          <w:szCs w:val="22"/>
          <w:lang w:val="lt-LT"/>
        </w:rPr>
        <w:t>.</w:t>
      </w:r>
    </w:p>
    <w:p w14:paraId="25F11F7A" w14:textId="5B630CFC" w:rsidR="00283BD7" w:rsidRPr="000D406A" w:rsidRDefault="00DE554C" w:rsidP="00E7464C">
      <w:pPr>
        <w:pStyle w:val="ListParagraph"/>
        <w:numPr>
          <w:ilvl w:val="1"/>
          <w:numId w:val="30"/>
        </w:numPr>
        <w:tabs>
          <w:tab w:val="clear" w:pos="851"/>
        </w:tabs>
        <w:spacing w:before="120" w:after="120" w:line="240" w:lineRule="auto"/>
        <w:contextualSpacing w:val="0"/>
        <w:rPr>
          <w:rFonts w:ascii="Bai Jamjuree" w:eastAsiaTheme="majorEastAsia" w:hAnsi="Bai Jamjuree" w:cs="Bai Jamjuree"/>
          <w:color w:val="153D63" w:themeColor="text2" w:themeTint="E6"/>
          <w:szCs w:val="22"/>
          <w:lang w:val="lt-LT"/>
        </w:rPr>
      </w:pPr>
      <w:r w:rsidRPr="000D406A">
        <w:rPr>
          <w:rStyle w:val="Heading2Char"/>
          <w:rFonts w:ascii="Bai Jamjuree" w:hAnsi="Bai Jamjuree" w:cs="Bai Jamjuree"/>
          <w:color w:val="153D63" w:themeColor="text2" w:themeTint="E6"/>
          <w:sz w:val="22"/>
          <w:szCs w:val="22"/>
          <w:lang w:val="lt-LT"/>
        </w:rPr>
        <w:t>D</w:t>
      </w:r>
      <w:r w:rsidR="00B659CA" w:rsidRPr="000D406A">
        <w:rPr>
          <w:rStyle w:val="Heading2Char"/>
          <w:rFonts w:ascii="Bai Jamjuree" w:hAnsi="Bai Jamjuree" w:cs="Bai Jamjuree"/>
          <w:color w:val="153D63" w:themeColor="text2" w:themeTint="E6"/>
          <w:sz w:val="22"/>
          <w:szCs w:val="22"/>
          <w:lang w:val="lt-LT"/>
        </w:rPr>
        <w:t>uomenų subjektas</w:t>
      </w:r>
      <w:r w:rsidRPr="000D406A">
        <w:rPr>
          <w:rStyle w:val="Heading2Char"/>
          <w:rFonts w:ascii="Bai Jamjuree" w:hAnsi="Bai Jamjuree" w:cs="Bai Jamjuree"/>
          <w:color w:val="153D63" w:themeColor="text2" w:themeTint="E6"/>
          <w:sz w:val="22"/>
          <w:szCs w:val="22"/>
          <w:lang w:val="lt-LT"/>
        </w:rPr>
        <w:t xml:space="preserve"> kreipdamasis į Bendrovę dėl jo tvarkomų asmens duom</w:t>
      </w:r>
      <w:r w:rsidR="00E2717C" w:rsidRPr="000D406A">
        <w:rPr>
          <w:rStyle w:val="Heading2Char"/>
          <w:rFonts w:ascii="Bai Jamjuree" w:hAnsi="Bai Jamjuree" w:cs="Bai Jamjuree"/>
          <w:color w:val="153D63" w:themeColor="text2" w:themeTint="E6"/>
          <w:sz w:val="22"/>
          <w:szCs w:val="22"/>
          <w:lang w:val="lt-LT"/>
        </w:rPr>
        <w:t>enų privalo patvirtinti savo asmens tapatybę</w:t>
      </w:r>
      <w:r w:rsidR="009F7280" w:rsidRPr="000D406A">
        <w:rPr>
          <w:rStyle w:val="Heading2Char"/>
          <w:rFonts w:ascii="Bai Jamjuree" w:hAnsi="Bai Jamjuree" w:cs="Bai Jamjuree"/>
          <w:color w:val="153D63" w:themeColor="text2" w:themeTint="E6"/>
          <w:sz w:val="22"/>
          <w:szCs w:val="22"/>
          <w:lang w:val="lt-LT"/>
        </w:rPr>
        <w:t xml:space="preserve"> pateikdamas Bendrovei savo asmens dokumentą (jei kreipiamasi atvykus</w:t>
      </w:r>
      <w:r w:rsidR="00C51CE7" w:rsidRPr="000D406A">
        <w:rPr>
          <w:rStyle w:val="Heading2Char"/>
          <w:rFonts w:ascii="Bai Jamjuree" w:hAnsi="Bai Jamjuree" w:cs="Bai Jamjuree"/>
          <w:color w:val="153D63" w:themeColor="text2" w:themeTint="E6"/>
          <w:sz w:val="22"/>
          <w:szCs w:val="22"/>
          <w:lang w:val="lt-LT"/>
        </w:rPr>
        <w:t xml:space="preserve"> veiklos vykdymo adresu) arba </w:t>
      </w:r>
      <w:r w:rsidR="006C21BB" w:rsidRPr="000D406A">
        <w:rPr>
          <w:rStyle w:val="Heading2Char"/>
          <w:rFonts w:ascii="Bai Jamjuree" w:hAnsi="Bai Jamjuree" w:cs="Bai Jamjuree"/>
          <w:color w:val="153D63" w:themeColor="text2" w:themeTint="E6"/>
          <w:sz w:val="22"/>
          <w:szCs w:val="22"/>
          <w:lang w:val="lt-LT"/>
        </w:rPr>
        <w:t>pasirašydamas prašymą kvalifikuotu elektroniniu parašu.</w:t>
      </w:r>
    </w:p>
    <w:p w14:paraId="32BDE635" w14:textId="231425A7" w:rsidR="00283BD7" w:rsidRPr="000D406A" w:rsidRDefault="000E0CDC" w:rsidP="00E7464C">
      <w:pPr>
        <w:pStyle w:val="ListParagraph"/>
        <w:numPr>
          <w:ilvl w:val="1"/>
          <w:numId w:val="30"/>
        </w:numPr>
        <w:tabs>
          <w:tab w:val="clear" w:pos="851"/>
        </w:tabs>
        <w:spacing w:before="120" w:after="120" w:line="240" w:lineRule="auto"/>
        <w:contextualSpacing w:val="0"/>
        <w:rPr>
          <w:rFonts w:ascii="Bai Jamjuree" w:eastAsiaTheme="majorEastAsia" w:hAnsi="Bai Jamjuree" w:cs="Bai Jamjuree"/>
          <w:color w:val="153D63" w:themeColor="text2" w:themeTint="E6"/>
          <w:szCs w:val="22"/>
          <w:lang w:val="lt-LT"/>
        </w:rPr>
      </w:pPr>
      <w:r w:rsidRPr="000D406A">
        <w:rPr>
          <w:rStyle w:val="Heading2Char"/>
          <w:rFonts w:ascii="Bai Jamjuree" w:hAnsi="Bai Jamjuree" w:cs="Bai Jamjuree"/>
          <w:color w:val="153D63" w:themeColor="text2" w:themeTint="E6"/>
          <w:sz w:val="22"/>
          <w:szCs w:val="22"/>
          <w:lang w:val="lt-LT"/>
        </w:rPr>
        <w:t xml:space="preserve">Visus gautus prašymus Bendrovė įsipareigoja išnagrinėti </w:t>
      </w:r>
      <w:r w:rsidR="00D168DC" w:rsidRPr="000D406A">
        <w:rPr>
          <w:rStyle w:val="Heading2Char"/>
          <w:rFonts w:ascii="Bai Jamjuree" w:hAnsi="Bai Jamjuree" w:cs="Bai Jamjuree"/>
          <w:color w:val="153D63" w:themeColor="text2" w:themeTint="E6"/>
          <w:sz w:val="22"/>
          <w:szCs w:val="22"/>
          <w:lang w:val="lt-LT"/>
        </w:rPr>
        <w:t>ir nurodyti kokių veiksmų ėmėsi, jog įgyvendin</w:t>
      </w:r>
      <w:r w:rsidR="008A08AF" w:rsidRPr="000D406A">
        <w:rPr>
          <w:rStyle w:val="Heading2Char"/>
          <w:rFonts w:ascii="Bai Jamjuree" w:hAnsi="Bai Jamjuree" w:cs="Bai Jamjuree"/>
          <w:color w:val="153D63" w:themeColor="text2" w:themeTint="E6"/>
          <w:sz w:val="22"/>
          <w:szCs w:val="22"/>
          <w:lang w:val="lt-LT"/>
        </w:rPr>
        <w:t>tų</w:t>
      </w:r>
      <w:r w:rsidR="00D168DC" w:rsidRPr="000D406A">
        <w:rPr>
          <w:rStyle w:val="Heading2Char"/>
          <w:rFonts w:ascii="Bai Jamjuree" w:hAnsi="Bai Jamjuree" w:cs="Bai Jamjuree"/>
          <w:color w:val="153D63" w:themeColor="text2" w:themeTint="E6"/>
          <w:sz w:val="22"/>
          <w:szCs w:val="22"/>
          <w:lang w:val="lt-LT"/>
        </w:rPr>
        <w:t xml:space="preserve"> prašyme nurodytas teises</w:t>
      </w:r>
      <w:r w:rsidR="00557EC8" w:rsidRPr="000D406A">
        <w:rPr>
          <w:rStyle w:val="Heading2Char"/>
          <w:rFonts w:ascii="Bai Jamjuree" w:hAnsi="Bai Jamjuree" w:cs="Bai Jamjuree"/>
          <w:color w:val="153D63" w:themeColor="text2" w:themeTint="E6"/>
          <w:sz w:val="22"/>
          <w:szCs w:val="22"/>
          <w:lang w:val="lt-LT"/>
        </w:rPr>
        <w:t>,</w:t>
      </w:r>
      <w:r w:rsidR="00D168DC" w:rsidRPr="000D406A">
        <w:rPr>
          <w:rStyle w:val="Heading2Char"/>
          <w:rFonts w:ascii="Bai Jamjuree" w:hAnsi="Bai Jamjuree" w:cs="Bai Jamjuree"/>
          <w:color w:val="153D63" w:themeColor="text2" w:themeTint="E6"/>
          <w:sz w:val="22"/>
          <w:szCs w:val="22"/>
          <w:lang w:val="lt-LT"/>
        </w:rPr>
        <w:t xml:space="preserve"> per </w:t>
      </w:r>
      <w:r w:rsidR="008A08AF" w:rsidRPr="000D406A">
        <w:rPr>
          <w:rStyle w:val="Heading2Char"/>
          <w:rFonts w:ascii="Bai Jamjuree" w:hAnsi="Bai Jamjuree" w:cs="Bai Jamjuree"/>
          <w:color w:val="153D63" w:themeColor="text2" w:themeTint="E6"/>
          <w:sz w:val="22"/>
          <w:szCs w:val="22"/>
          <w:lang w:val="lt-LT"/>
        </w:rPr>
        <w:t>1 (</w:t>
      </w:r>
      <w:r w:rsidR="00D168DC" w:rsidRPr="000D406A">
        <w:rPr>
          <w:rStyle w:val="Heading2Char"/>
          <w:rFonts w:ascii="Bai Jamjuree" w:hAnsi="Bai Jamjuree" w:cs="Bai Jamjuree"/>
          <w:color w:val="153D63" w:themeColor="text2" w:themeTint="E6"/>
          <w:sz w:val="22"/>
          <w:szCs w:val="22"/>
          <w:lang w:val="lt-LT"/>
        </w:rPr>
        <w:t>vieną</w:t>
      </w:r>
      <w:r w:rsidR="008A08AF" w:rsidRPr="000D406A">
        <w:rPr>
          <w:rStyle w:val="Heading2Char"/>
          <w:rFonts w:ascii="Bai Jamjuree" w:hAnsi="Bai Jamjuree" w:cs="Bai Jamjuree"/>
          <w:color w:val="153D63" w:themeColor="text2" w:themeTint="E6"/>
          <w:sz w:val="22"/>
          <w:szCs w:val="22"/>
          <w:lang w:val="lt-LT"/>
        </w:rPr>
        <w:t>)</w:t>
      </w:r>
      <w:r w:rsidR="00D168DC" w:rsidRPr="000D406A">
        <w:rPr>
          <w:rStyle w:val="Heading2Char"/>
          <w:rFonts w:ascii="Bai Jamjuree" w:hAnsi="Bai Jamjuree" w:cs="Bai Jamjuree"/>
          <w:color w:val="153D63" w:themeColor="text2" w:themeTint="E6"/>
          <w:sz w:val="22"/>
          <w:szCs w:val="22"/>
          <w:lang w:val="lt-LT"/>
        </w:rPr>
        <w:t xml:space="preserve"> mėnesį. Atsižvelgiant į </w:t>
      </w:r>
      <w:r w:rsidR="00CC6166" w:rsidRPr="000D406A">
        <w:rPr>
          <w:rStyle w:val="Heading2Char"/>
          <w:rFonts w:ascii="Bai Jamjuree" w:hAnsi="Bai Jamjuree" w:cs="Bai Jamjuree"/>
          <w:color w:val="153D63" w:themeColor="text2" w:themeTint="E6"/>
          <w:sz w:val="22"/>
          <w:szCs w:val="22"/>
          <w:lang w:val="lt-LT"/>
        </w:rPr>
        <w:t>prašymo sudėting</w:t>
      </w:r>
      <w:r w:rsidR="0012502C" w:rsidRPr="000D406A">
        <w:rPr>
          <w:rStyle w:val="Heading2Char"/>
          <w:rFonts w:ascii="Bai Jamjuree" w:hAnsi="Bai Jamjuree" w:cs="Bai Jamjuree"/>
          <w:color w:val="153D63" w:themeColor="text2" w:themeTint="E6"/>
          <w:sz w:val="22"/>
          <w:szCs w:val="22"/>
          <w:lang w:val="lt-LT"/>
        </w:rPr>
        <w:t>umą</w:t>
      </w:r>
      <w:r w:rsidR="00CC6166" w:rsidRPr="000D406A">
        <w:rPr>
          <w:rStyle w:val="Heading2Char"/>
          <w:rFonts w:ascii="Bai Jamjuree" w:hAnsi="Bai Jamjuree" w:cs="Bai Jamjuree"/>
          <w:color w:val="153D63" w:themeColor="text2" w:themeTint="E6"/>
          <w:sz w:val="22"/>
          <w:szCs w:val="22"/>
          <w:lang w:val="lt-LT"/>
        </w:rPr>
        <w:t xml:space="preserve"> ir jų skaičių, šis terminas gali būti pratęstas dar </w:t>
      </w:r>
      <w:r w:rsidR="0012502C" w:rsidRPr="000D406A">
        <w:rPr>
          <w:rStyle w:val="Heading2Char"/>
          <w:rFonts w:ascii="Bai Jamjuree" w:hAnsi="Bai Jamjuree" w:cs="Bai Jamjuree"/>
          <w:color w:val="153D63" w:themeColor="text2" w:themeTint="E6"/>
          <w:sz w:val="22"/>
          <w:szCs w:val="22"/>
          <w:lang w:val="lt-LT"/>
        </w:rPr>
        <w:t>2 (</w:t>
      </w:r>
      <w:r w:rsidR="00CC6166" w:rsidRPr="000D406A">
        <w:rPr>
          <w:rStyle w:val="Heading2Char"/>
          <w:rFonts w:ascii="Bai Jamjuree" w:hAnsi="Bai Jamjuree" w:cs="Bai Jamjuree"/>
          <w:color w:val="153D63" w:themeColor="text2" w:themeTint="E6"/>
          <w:sz w:val="22"/>
          <w:szCs w:val="22"/>
          <w:lang w:val="lt-LT"/>
        </w:rPr>
        <w:t>dviem</w:t>
      </w:r>
      <w:r w:rsidR="0012502C" w:rsidRPr="000D406A">
        <w:rPr>
          <w:rStyle w:val="Heading2Char"/>
          <w:rFonts w:ascii="Bai Jamjuree" w:hAnsi="Bai Jamjuree" w:cs="Bai Jamjuree"/>
          <w:color w:val="153D63" w:themeColor="text2" w:themeTint="E6"/>
          <w:sz w:val="22"/>
          <w:szCs w:val="22"/>
          <w:lang w:val="lt-LT"/>
        </w:rPr>
        <w:t>)</w:t>
      </w:r>
      <w:r w:rsidR="00CC6166" w:rsidRPr="000D406A">
        <w:rPr>
          <w:rStyle w:val="Heading2Char"/>
          <w:rFonts w:ascii="Bai Jamjuree" w:hAnsi="Bai Jamjuree" w:cs="Bai Jamjuree"/>
          <w:color w:val="153D63" w:themeColor="text2" w:themeTint="E6"/>
          <w:sz w:val="22"/>
          <w:szCs w:val="22"/>
          <w:lang w:val="lt-LT"/>
        </w:rPr>
        <w:t xml:space="preserve"> mėn</w:t>
      </w:r>
      <w:r w:rsidR="00DF5020" w:rsidRPr="000D406A">
        <w:rPr>
          <w:rStyle w:val="Heading2Char"/>
          <w:rFonts w:ascii="Bai Jamjuree" w:hAnsi="Bai Jamjuree" w:cs="Bai Jamjuree"/>
          <w:color w:val="153D63" w:themeColor="text2" w:themeTint="E6"/>
          <w:sz w:val="22"/>
          <w:szCs w:val="22"/>
          <w:lang w:val="lt-LT"/>
        </w:rPr>
        <w:t xml:space="preserve">esiams. </w:t>
      </w:r>
      <w:r w:rsidR="006A793E" w:rsidRPr="000D406A">
        <w:rPr>
          <w:rStyle w:val="Heading2Char"/>
          <w:rFonts w:ascii="Bai Jamjuree" w:hAnsi="Bai Jamjuree" w:cs="Bai Jamjuree"/>
          <w:color w:val="153D63" w:themeColor="text2" w:themeTint="E6"/>
          <w:sz w:val="22"/>
          <w:szCs w:val="22"/>
          <w:lang w:val="lt-LT"/>
        </w:rPr>
        <w:t>Apie prašymo nagrinėjimo termino pratęsimą Bendrovė įsipareigoja informuoti d</w:t>
      </w:r>
      <w:r w:rsidR="00B659CA" w:rsidRPr="000D406A">
        <w:rPr>
          <w:rStyle w:val="Heading2Char"/>
          <w:rFonts w:ascii="Bai Jamjuree" w:hAnsi="Bai Jamjuree" w:cs="Bai Jamjuree"/>
          <w:color w:val="153D63" w:themeColor="text2" w:themeTint="E6"/>
          <w:sz w:val="22"/>
          <w:szCs w:val="22"/>
          <w:lang w:val="lt-LT"/>
        </w:rPr>
        <w:t>uomenų subjektą</w:t>
      </w:r>
      <w:r w:rsidR="006A793E" w:rsidRPr="000D406A">
        <w:rPr>
          <w:rStyle w:val="Heading2Char"/>
          <w:rFonts w:ascii="Bai Jamjuree" w:hAnsi="Bai Jamjuree" w:cs="Bai Jamjuree"/>
          <w:color w:val="153D63" w:themeColor="text2" w:themeTint="E6"/>
          <w:sz w:val="22"/>
          <w:szCs w:val="22"/>
          <w:lang w:val="lt-LT"/>
        </w:rPr>
        <w:t xml:space="preserve"> </w:t>
      </w:r>
      <w:r w:rsidR="00477284" w:rsidRPr="000D406A">
        <w:rPr>
          <w:rStyle w:val="Heading2Char"/>
          <w:rFonts w:ascii="Bai Jamjuree" w:hAnsi="Bai Jamjuree" w:cs="Bai Jamjuree"/>
          <w:color w:val="153D63" w:themeColor="text2" w:themeTint="E6"/>
          <w:sz w:val="22"/>
          <w:szCs w:val="22"/>
          <w:lang w:val="lt-LT"/>
        </w:rPr>
        <w:t xml:space="preserve">per </w:t>
      </w:r>
      <w:r w:rsidR="0012502C" w:rsidRPr="000D406A">
        <w:rPr>
          <w:rStyle w:val="Heading2Char"/>
          <w:rFonts w:ascii="Bai Jamjuree" w:hAnsi="Bai Jamjuree" w:cs="Bai Jamjuree"/>
          <w:color w:val="153D63" w:themeColor="text2" w:themeTint="E6"/>
          <w:sz w:val="22"/>
          <w:szCs w:val="22"/>
          <w:lang w:val="lt-LT"/>
        </w:rPr>
        <w:t>1 (</w:t>
      </w:r>
      <w:r w:rsidR="00477284" w:rsidRPr="000D406A">
        <w:rPr>
          <w:rStyle w:val="Heading2Char"/>
          <w:rFonts w:ascii="Bai Jamjuree" w:hAnsi="Bai Jamjuree" w:cs="Bai Jamjuree"/>
          <w:color w:val="153D63" w:themeColor="text2" w:themeTint="E6"/>
          <w:sz w:val="22"/>
          <w:szCs w:val="22"/>
          <w:lang w:val="lt-LT"/>
        </w:rPr>
        <w:t>vieną</w:t>
      </w:r>
      <w:r w:rsidR="0012502C" w:rsidRPr="000D406A">
        <w:rPr>
          <w:rStyle w:val="Heading2Char"/>
          <w:rFonts w:ascii="Bai Jamjuree" w:hAnsi="Bai Jamjuree" w:cs="Bai Jamjuree"/>
          <w:color w:val="153D63" w:themeColor="text2" w:themeTint="E6"/>
          <w:sz w:val="22"/>
          <w:szCs w:val="22"/>
          <w:lang w:val="lt-LT"/>
        </w:rPr>
        <w:t>)</w:t>
      </w:r>
      <w:r w:rsidR="00477284" w:rsidRPr="000D406A">
        <w:rPr>
          <w:rStyle w:val="Heading2Char"/>
          <w:rFonts w:ascii="Bai Jamjuree" w:hAnsi="Bai Jamjuree" w:cs="Bai Jamjuree"/>
          <w:color w:val="153D63" w:themeColor="text2" w:themeTint="E6"/>
          <w:sz w:val="22"/>
          <w:szCs w:val="22"/>
          <w:lang w:val="lt-LT"/>
        </w:rPr>
        <w:t xml:space="preserve"> mėnesį nuo prašymo gavimo dienos.</w:t>
      </w:r>
    </w:p>
    <w:p w14:paraId="0E141632" w14:textId="50A52AF1" w:rsidR="00283BD7" w:rsidRPr="000D406A" w:rsidRDefault="002621EB" w:rsidP="00E7464C">
      <w:pPr>
        <w:pStyle w:val="ListParagraph"/>
        <w:numPr>
          <w:ilvl w:val="1"/>
          <w:numId w:val="30"/>
        </w:numPr>
        <w:tabs>
          <w:tab w:val="clear" w:pos="851"/>
        </w:tabs>
        <w:spacing w:before="120" w:after="120" w:line="240" w:lineRule="auto"/>
        <w:contextualSpacing w:val="0"/>
        <w:rPr>
          <w:rStyle w:val="Heading2Char"/>
          <w:rFonts w:ascii="Bai Jamjuree" w:hAnsi="Bai Jamjuree" w:cs="Bai Jamjuree"/>
          <w:color w:val="153D63" w:themeColor="text2" w:themeTint="E6"/>
          <w:sz w:val="22"/>
          <w:szCs w:val="22"/>
          <w:lang w:val="lt-LT"/>
        </w:rPr>
      </w:pPr>
      <w:r w:rsidRPr="000D406A">
        <w:rPr>
          <w:rStyle w:val="Heading2Char"/>
          <w:rFonts w:ascii="Bai Jamjuree" w:hAnsi="Bai Jamjuree" w:cs="Bai Jamjuree"/>
          <w:color w:val="153D63" w:themeColor="text2" w:themeTint="E6"/>
          <w:sz w:val="22"/>
          <w:szCs w:val="22"/>
          <w:lang w:val="lt-LT"/>
        </w:rPr>
        <w:t>Bendrovė turi teisę atsisakyti įgyvendinti d</w:t>
      </w:r>
      <w:r w:rsidR="00B659CA" w:rsidRPr="000D406A">
        <w:rPr>
          <w:rStyle w:val="Heading2Char"/>
          <w:rFonts w:ascii="Bai Jamjuree" w:hAnsi="Bai Jamjuree" w:cs="Bai Jamjuree"/>
          <w:color w:val="153D63" w:themeColor="text2" w:themeTint="E6"/>
          <w:sz w:val="22"/>
          <w:szCs w:val="22"/>
          <w:lang w:val="lt-LT"/>
        </w:rPr>
        <w:t>uomenų subjekto</w:t>
      </w:r>
      <w:r w:rsidRPr="000D406A">
        <w:rPr>
          <w:rStyle w:val="Heading2Char"/>
          <w:rFonts w:ascii="Bai Jamjuree" w:hAnsi="Bai Jamjuree" w:cs="Bai Jamjuree"/>
          <w:color w:val="153D63" w:themeColor="text2" w:themeTint="E6"/>
          <w:sz w:val="22"/>
          <w:szCs w:val="22"/>
          <w:lang w:val="lt-LT"/>
        </w:rPr>
        <w:t xml:space="preserve"> prašymą jeig</w:t>
      </w:r>
      <w:r w:rsidR="00FE3BC6" w:rsidRPr="000D406A">
        <w:rPr>
          <w:rStyle w:val="Heading2Char"/>
          <w:rFonts w:ascii="Bai Jamjuree" w:hAnsi="Bai Jamjuree" w:cs="Bai Jamjuree"/>
          <w:color w:val="153D63" w:themeColor="text2" w:themeTint="E6"/>
          <w:sz w:val="22"/>
          <w:szCs w:val="22"/>
          <w:lang w:val="lt-LT"/>
        </w:rPr>
        <w:t>u šis</w:t>
      </w:r>
      <w:r w:rsidR="002056C3" w:rsidRPr="000D406A">
        <w:rPr>
          <w:rStyle w:val="Heading2Char"/>
          <w:rFonts w:ascii="Bai Jamjuree" w:hAnsi="Bai Jamjuree" w:cs="Bai Jamjuree"/>
          <w:color w:val="153D63" w:themeColor="text2" w:themeTint="E6"/>
          <w:sz w:val="22"/>
          <w:szCs w:val="22"/>
          <w:lang w:val="lt-LT"/>
        </w:rPr>
        <w:t xml:space="preserve"> neužtikrina galimybės nustatyti jo tapatybės, teikiamas pakartotinis prašymas</w:t>
      </w:r>
      <w:r w:rsidR="003D6A02" w:rsidRPr="000D406A">
        <w:rPr>
          <w:rStyle w:val="Heading2Char"/>
          <w:rFonts w:ascii="Bai Jamjuree" w:hAnsi="Bai Jamjuree" w:cs="Bai Jamjuree"/>
          <w:color w:val="153D63" w:themeColor="text2" w:themeTint="E6"/>
          <w:sz w:val="22"/>
          <w:szCs w:val="22"/>
          <w:lang w:val="lt-LT"/>
        </w:rPr>
        <w:t xml:space="preserve"> arba prašymo įgyvendinimas reikalauja </w:t>
      </w:r>
      <w:r w:rsidR="001D22C7" w:rsidRPr="000D406A">
        <w:rPr>
          <w:rStyle w:val="Heading2Char"/>
          <w:rFonts w:ascii="Bai Jamjuree" w:hAnsi="Bai Jamjuree" w:cs="Bai Jamjuree"/>
          <w:color w:val="153D63" w:themeColor="text2" w:themeTint="E6"/>
          <w:sz w:val="22"/>
          <w:szCs w:val="22"/>
          <w:lang w:val="lt-LT"/>
        </w:rPr>
        <w:t>neproporcingų pastangų arba yra neįgyvendinamas.</w:t>
      </w:r>
    </w:p>
    <w:p w14:paraId="239F8CB6" w14:textId="1843EF45" w:rsidR="009145ED" w:rsidRPr="000D406A" w:rsidRDefault="009145ED" w:rsidP="00E7464C">
      <w:pPr>
        <w:pStyle w:val="ListParagraph"/>
        <w:numPr>
          <w:ilvl w:val="1"/>
          <w:numId w:val="1"/>
        </w:numPr>
        <w:tabs>
          <w:tab w:val="clear" w:pos="851"/>
        </w:tabs>
        <w:spacing w:before="120" w:after="120" w:line="240" w:lineRule="auto"/>
        <w:ind w:left="720"/>
        <w:contextualSpacing w:val="0"/>
        <w:rPr>
          <w:rStyle w:val="Heading2Char"/>
          <w:rFonts w:ascii="Bai Jamjuree SemiBold" w:hAnsi="Bai Jamjuree SemiBold" w:cs="Bai Jamjuree SemiBold"/>
          <w:color w:val="153D63" w:themeColor="text2" w:themeTint="E6"/>
          <w:sz w:val="22"/>
          <w:szCs w:val="22"/>
          <w:lang w:val="lt-LT" w:eastAsia="lt-LT"/>
        </w:rPr>
      </w:pPr>
      <w:r w:rsidRPr="000D406A">
        <w:rPr>
          <w:rStyle w:val="Heading2Char"/>
          <w:rFonts w:ascii="Bai Jamjuree SemiBold" w:hAnsi="Bai Jamjuree SemiBold" w:cs="Bai Jamjuree SemiBold"/>
          <w:color w:val="153D63" w:themeColor="text2" w:themeTint="E6"/>
          <w:sz w:val="22"/>
          <w:szCs w:val="22"/>
          <w:lang w:val="lt-LT" w:eastAsia="lt-LT"/>
        </w:rPr>
        <w:t>P</w:t>
      </w:r>
      <w:r w:rsidR="007E33F3" w:rsidRPr="000D406A">
        <w:rPr>
          <w:rStyle w:val="Heading2Char"/>
          <w:rFonts w:ascii="Bai Jamjuree SemiBold" w:hAnsi="Bai Jamjuree SemiBold" w:cs="Bai Jamjuree SemiBold"/>
          <w:color w:val="153D63" w:themeColor="text2" w:themeTint="E6"/>
          <w:sz w:val="22"/>
          <w:szCs w:val="22"/>
          <w:lang w:val="lt-LT" w:eastAsia="lt-LT"/>
        </w:rPr>
        <w:t>askutinis atnaujinimas</w:t>
      </w:r>
    </w:p>
    <w:p w14:paraId="52667B84" w14:textId="453DE182" w:rsidR="009145ED" w:rsidRPr="000D406A" w:rsidRDefault="009145ED" w:rsidP="00E7464C">
      <w:pPr>
        <w:tabs>
          <w:tab w:val="clear" w:pos="851"/>
        </w:tabs>
        <w:spacing w:before="120" w:after="120" w:line="240" w:lineRule="auto"/>
        <w:ind w:firstLine="0"/>
        <w:rPr>
          <w:rFonts w:ascii="Bai Jamjuree" w:eastAsiaTheme="majorEastAsia" w:hAnsi="Bai Jamjuree" w:cs="Bai Jamjuree"/>
          <w:color w:val="153D63" w:themeColor="text2" w:themeTint="E6"/>
          <w:szCs w:val="22"/>
          <w:lang w:val="lt-LT" w:eastAsia="lt-LT"/>
        </w:rPr>
      </w:pPr>
      <w:r w:rsidRPr="008C599B">
        <w:rPr>
          <w:rStyle w:val="Heading2Char"/>
          <w:rFonts w:ascii="Bai Jamjuree" w:hAnsi="Bai Jamjuree" w:cs="Bai Jamjuree"/>
          <w:color w:val="153D63" w:themeColor="text2" w:themeTint="E6"/>
          <w:sz w:val="22"/>
          <w:szCs w:val="22"/>
          <w:lang w:val="lt-LT"/>
        </w:rPr>
        <w:t>9.1.</w:t>
      </w:r>
      <w:r w:rsidRPr="00E7464C">
        <w:rPr>
          <w:rStyle w:val="Heading2Char"/>
          <w:rFonts w:ascii="Bai Jamjuree Medium" w:hAnsi="Bai Jamjuree Medium" w:cs="Bai Jamjuree Medium"/>
          <w:color w:val="153D63" w:themeColor="text2" w:themeTint="E6"/>
          <w:sz w:val="22"/>
          <w:szCs w:val="22"/>
          <w:lang w:val="lt-LT" w:eastAsia="lt-LT"/>
        </w:rPr>
        <w:t xml:space="preserve">       </w:t>
      </w:r>
      <w:r w:rsidRPr="000D406A">
        <w:rPr>
          <w:rStyle w:val="Heading2Char"/>
          <w:rFonts w:ascii="Bai Jamjuree" w:hAnsi="Bai Jamjuree" w:cs="Bai Jamjuree"/>
          <w:color w:val="153D63" w:themeColor="text2" w:themeTint="E6"/>
          <w:sz w:val="22"/>
          <w:szCs w:val="22"/>
          <w:lang w:val="lt-LT"/>
        </w:rPr>
        <w:t xml:space="preserve">Šis Pranešimas paskutinį kartą buvo atnaujintas </w:t>
      </w:r>
      <w:r w:rsidRPr="00B21277">
        <w:rPr>
          <w:rStyle w:val="Heading2Char"/>
          <w:rFonts w:ascii="Bai Jamjuree" w:hAnsi="Bai Jamjuree" w:cs="Bai Jamjuree"/>
          <w:color w:val="153D63" w:themeColor="text2" w:themeTint="E6"/>
          <w:sz w:val="22"/>
          <w:szCs w:val="22"/>
          <w:lang w:val="lt-LT"/>
        </w:rPr>
        <w:t xml:space="preserve">2025 m. </w:t>
      </w:r>
      <w:r w:rsidR="00B21277" w:rsidRPr="00B21277">
        <w:rPr>
          <w:rStyle w:val="Heading2Char"/>
          <w:rFonts w:ascii="Bai Jamjuree" w:hAnsi="Bai Jamjuree" w:cs="Bai Jamjuree"/>
          <w:color w:val="153D63" w:themeColor="text2" w:themeTint="E6"/>
          <w:sz w:val="22"/>
          <w:szCs w:val="22"/>
          <w:lang w:val="lt-LT"/>
        </w:rPr>
        <w:t xml:space="preserve">rugsėjo </w:t>
      </w:r>
      <w:r w:rsidR="000F0DB1">
        <w:rPr>
          <w:rStyle w:val="Heading2Char"/>
          <w:rFonts w:ascii="Bai Jamjuree" w:hAnsi="Bai Jamjuree" w:cs="Bai Jamjuree"/>
          <w:color w:val="153D63" w:themeColor="text2" w:themeTint="E6"/>
          <w:sz w:val="22"/>
          <w:szCs w:val="22"/>
        </w:rPr>
        <w:t>2</w:t>
      </w:r>
      <w:r w:rsidRPr="00B21277">
        <w:rPr>
          <w:rStyle w:val="Heading2Char"/>
          <w:rFonts w:ascii="Bai Jamjuree" w:hAnsi="Bai Jamjuree" w:cs="Bai Jamjuree"/>
          <w:color w:val="153D63" w:themeColor="text2" w:themeTint="E6"/>
          <w:sz w:val="22"/>
          <w:szCs w:val="22"/>
          <w:lang w:val="lt-LT"/>
        </w:rPr>
        <w:t xml:space="preserve"> d.</w:t>
      </w:r>
      <w:r w:rsidRPr="000D406A">
        <w:rPr>
          <w:rStyle w:val="Heading2Char"/>
          <w:rFonts w:ascii="Bai Jamjuree" w:hAnsi="Bai Jamjuree" w:cs="Bai Jamjuree"/>
          <w:color w:val="153D63" w:themeColor="text2" w:themeTint="E6"/>
          <w:sz w:val="22"/>
          <w:szCs w:val="22"/>
          <w:lang w:val="lt-LT"/>
        </w:rPr>
        <w:t xml:space="preserve"> </w:t>
      </w:r>
    </w:p>
    <w:p w14:paraId="7CD963B4" w14:textId="409D5CDB" w:rsidR="00DE30AA" w:rsidRPr="00E7464C" w:rsidRDefault="00DE30AA" w:rsidP="00B07472">
      <w:pPr>
        <w:widowControl w:val="0"/>
        <w:tabs>
          <w:tab w:val="clear" w:pos="851"/>
          <w:tab w:val="left" w:pos="567"/>
        </w:tabs>
        <w:autoSpaceDE w:val="0"/>
        <w:autoSpaceDN w:val="0"/>
        <w:spacing w:before="120" w:after="120" w:line="240" w:lineRule="auto"/>
        <w:ind w:firstLine="0"/>
        <w:rPr>
          <w:rFonts w:ascii="Bai Jamjuree Medium" w:hAnsi="Bai Jamjuree Medium" w:cs="Bai Jamjuree Medium"/>
          <w:szCs w:val="22"/>
          <w:lang w:val="lt-LT" w:eastAsia="lt-LT"/>
        </w:rPr>
      </w:pPr>
    </w:p>
    <w:p w14:paraId="761D8982" w14:textId="77777777" w:rsidR="00E7464C" w:rsidRPr="00E7464C" w:rsidRDefault="00E7464C" w:rsidP="00B07472">
      <w:pPr>
        <w:widowControl w:val="0"/>
        <w:tabs>
          <w:tab w:val="clear" w:pos="851"/>
          <w:tab w:val="left" w:pos="567"/>
        </w:tabs>
        <w:autoSpaceDE w:val="0"/>
        <w:autoSpaceDN w:val="0"/>
        <w:spacing w:before="120" w:after="120" w:line="240" w:lineRule="auto"/>
        <w:ind w:firstLine="0"/>
        <w:rPr>
          <w:rFonts w:ascii="Bai Jamjuree Medium" w:hAnsi="Bai Jamjuree Medium" w:cs="Bai Jamjuree Medium"/>
          <w:szCs w:val="22"/>
          <w:lang w:val="lt-LT" w:eastAsia="lt-LT"/>
        </w:rPr>
      </w:pPr>
    </w:p>
    <w:p w14:paraId="0BCEFEB6" w14:textId="77777777" w:rsidR="00E7464C" w:rsidRPr="00E7464C" w:rsidRDefault="00E7464C" w:rsidP="00B07472">
      <w:pPr>
        <w:widowControl w:val="0"/>
        <w:tabs>
          <w:tab w:val="clear" w:pos="851"/>
          <w:tab w:val="left" w:pos="567"/>
        </w:tabs>
        <w:autoSpaceDE w:val="0"/>
        <w:autoSpaceDN w:val="0"/>
        <w:spacing w:before="120" w:after="120" w:line="240" w:lineRule="auto"/>
        <w:ind w:firstLine="0"/>
        <w:rPr>
          <w:rFonts w:ascii="Bai Jamjuree Medium" w:hAnsi="Bai Jamjuree Medium" w:cs="Bai Jamjuree Medium"/>
          <w:szCs w:val="22"/>
          <w:lang w:val="lt-LT" w:eastAsia="lt-LT"/>
        </w:rPr>
      </w:pPr>
    </w:p>
    <w:p w14:paraId="7EFE2F28" w14:textId="77777777" w:rsidR="00E7464C" w:rsidRPr="00E7464C" w:rsidRDefault="00E7464C" w:rsidP="00B07472">
      <w:pPr>
        <w:widowControl w:val="0"/>
        <w:tabs>
          <w:tab w:val="clear" w:pos="851"/>
          <w:tab w:val="left" w:pos="567"/>
        </w:tabs>
        <w:autoSpaceDE w:val="0"/>
        <w:autoSpaceDN w:val="0"/>
        <w:spacing w:before="120" w:after="120" w:line="240" w:lineRule="auto"/>
        <w:ind w:firstLine="0"/>
        <w:rPr>
          <w:rFonts w:ascii="Bai Jamjuree Medium" w:hAnsi="Bai Jamjuree Medium" w:cs="Bai Jamjuree Medium"/>
          <w:szCs w:val="22"/>
          <w:lang w:val="lt-LT" w:eastAsia="lt-LT"/>
        </w:rPr>
      </w:pPr>
    </w:p>
    <w:p w14:paraId="32008B5C" w14:textId="77777777" w:rsidR="00E7464C" w:rsidRPr="00E7464C" w:rsidRDefault="00E7464C" w:rsidP="00B07472">
      <w:pPr>
        <w:widowControl w:val="0"/>
        <w:tabs>
          <w:tab w:val="clear" w:pos="851"/>
          <w:tab w:val="left" w:pos="567"/>
        </w:tabs>
        <w:autoSpaceDE w:val="0"/>
        <w:autoSpaceDN w:val="0"/>
        <w:spacing w:before="120" w:after="120" w:line="240" w:lineRule="auto"/>
        <w:ind w:firstLine="0"/>
        <w:rPr>
          <w:rFonts w:ascii="Bai Jamjuree Medium" w:hAnsi="Bai Jamjuree Medium" w:cs="Bai Jamjuree Medium"/>
          <w:szCs w:val="22"/>
          <w:lang w:val="lt-LT" w:eastAsia="lt-LT"/>
        </w:rPr>
      </w:pPr>
    </w:p>
    <w:p w14:paraId="420E6389" w14:textId="77777777" w:rsidR="00E7464C" w:rsidRPr="00E7464C" w:rsidRDefault="00E7464C" w:rsidP="00B07472">
      <w:pPr>
        <w:widowControl w:val="0"/>
        <w:tabs>
          <w:tab w:val="clear" w:pos="851"/>
          <w:tab w:val="left" w:pos="567"/>
        </w:tabs>
        <w:autoSpaceDE w:val="0"/>
        <w:autoSpaceDN w:val="0"/>
        <w:spacing w:before="120" w:after="120" w:line="240" w:lineRule="auto"/>
        <w:ind w:firstLine="0"/>
        <w:rPr>
          <w:rFonts w:ascii="Bai Jamjuree Medium" w:hAnsi="Bai Jamjuree Medium" w:cs="Bai Jamjuree Medium"/>
          <w:szCs w:val="22"/>
          <w:lang w:val="lt-LT" w:eastAsia="lt-LT"/>
        </w:rPr>
      </w:pPr>
    </w:p>
    <w:p w14:paraId="42E7F789" w14:textId="77777777" w:rsidR="00E7464C" w:rsidRPr="00E7464C" w:rsidRDefault="00E7464C" w:rsidP="00B07472">
      <w:pPr>
        <w:widowControl w:val="0"/>
        <w:tabs>
          <w:tab w:val="clear" w:pos="851"/>
          <w:tab w:val="left" w:pos="567"/>
        </w:tabs>
        <w:autoSpaceDE w:val="0"/>
        <w:autoSpaceDN w:val="0"/>
        <w:spacing w:before="120" w:after="120" w:line="240" w:lineRule="auto"/>
        <w:ind w:firstLine="0"/>
        <w:rPr>
          <w:rFonts w:ascii="Bai Jamjuree Medium" w:hAnsi="Bai Jamjuree Medium" w:cs="Bai Jamjuree Medium"/>
          <w:szCs w:val="22"/>
          <w:lang w:val="lt-LT" w:eastAsia="lt-LT"/>
        </w:rPr>
      </w:pPr>
    </w:p>
    <w:p w14:paraId="68213CFD" w14:textId="77777777" w:rsidR="00E7464C" w:rsidRPr="00E7464C" w:rsidRDefault="00E7464C" w:rsidP="00B07472">
      <w:pPr>
        <w:widowControl w:val="0"/>
        <w:tabs>
          <w:tab w:val="clear" w:pos="851"/>
          <w:tab w:val="left" w:pos="567"/>
        </w:tabs>
        <w:autoSpaceDE w:val="0"/>
        <w:autoSpaceDN w:val="0"/>
        <w:spacing w:before="120" w:after="120" w:line="240" w:lineRule="auto"/>
        <w:ind w:firstLine="0"/>
        <w:rPr>
          <w:rFonts w:ascii="Bai Jamjuree Medium" w:hAnsi="Bai Jamjuree Medium" w:cs="Bai Jamjuree Medium"/>
          <w:szCs w:val="22"/>
          <w:lang w:val="lt-LT" w:eastAsia="lt-LT"/>
        </w:rPr>
      </w:pPr>
    </w:p>
    <w:p w14:paraId="16B6C175" w14:textId="77777777" w:rsidR="00E7464C" w:rsidRPr="00E7464C" w:rsidRDefault="00E7464C" w:rsidP="00B07472">
      <w:pPr>
        <w:widowControl w:val="0"/>
        <w:tabs>
          <w:tab w:val="clear" w:pos="851"/>
          <w:tab w:val="left" w:pos="567"/>
        </w:tabs>
        <w:autoSpaceDE w:val="0"/>
        <w:autoSpaceDN w:val="0"/>
        <w:spacing w:before="120" w:after="120" w:line="240" w:lineRule="auto"/>
        <w:ind w:firstLine="0"/>
        <w:rPr>
          <w:rFonts w:ascii="Bai Jamjuree Medium" w:hAnsi="Bai Jamjuree Medium" w:cs="Bai Jamjuree Medium"/>
          <w:szCs w:val="22"/>
          <w:lang w:val="lt-LT" w:eastAsia="lt-LT"/>
        </w:rPr>
      </w:pPr>
    </w:p>
    <w:p w14:paraId="7CD5E1F6" w14:textId="77777777" w:rsidR="00E7464C" w:rsidRPr="00E7464C" w:rsidRDefault="00E7464C" w:rsidP="00B07472">
      <w:pPr>
        <w:widowControl w:val="0"/>
        <w:tabs>
          <w:tab w:val="clear" w:pos="851"/>
          <w:tab w:val="left" w:pos="567"/>
        </w:tabs>
        <w:autoSpaceDE w:val="0"/>
        <w:autoSpaceDN w:val="0"/>
        <w:spacing w:before="120" w:after="120" w:line="240" w:lineRule="auto"/>
        <w:ind w:firstLine="0"/>
        <w:rPr>
          <w:rFonts w:ascii="Bai Jamjuree Medium" w:hAnsi="Bai Jamjuree Medium" w:cs="Bai Jamjuree Medium"/>
          <w:szCs w:val="22"/>
          <w:lang w:val="lt-LT" w:eastAsia="lt-LT"/>
        </w:rPr>
      </w:pPr>
    </w:p>
    <w:p w14:paraId="2D12E50C" w14:textId="77777777" w:rsidR="00E7464C" w:rsidRPr="00E7464C" w:rsidRDefault="00E7464C" w:rsidP="00B07472">
      <w:pPr>
        <w:widowControl w:val="0"/>
        <w:tabs>
          <w:tab w:val="clear" w:pos="851"/>
          <w:tab w:val="left" w:pos="567"/>
        </w:tabs>
        <w:autoSpaceDE w:val="0"/>
        <w:autoSpaceDN w:val="0"/>
        <w:spacing w:before="120" w:after="120" w:line="240" w:lineRule="auto"/>
        <w:ind w:firstLine="0"/>
        <w:rPr>
          <w:rFonts w:ascii="Bai Jamjuree Medium" w:hAnsi="Bai Jamjuree Medium" w:cs="Bai Jamjuree Medium"/>
          <w:szCs w:val="22"/>
          <w:lang w:val="lt-LT" w:eastAsia="lt-LT"/>
        </w:rPr>
      </w:pPr>
    </w:p>
    <w:p w14:paraId="4A6819F0" w14:textId="77777777" w:rsidR="00E7464C" w:rsidRPr="00E7464C" w:rsidRDefault="00E7464C" w:rsidP="00B07472">
      <w:pPr>
        <w:widowControl w:val="0"/>
        <w:tabs>
          <w:tab w:val="clear" w:pos="851"/>
          <w:tab w:val="left" w:pos="567"/>
        </w:tabs>
        <w:autoSpaceDE w:val="0"/>
        <w:autoSpaceDN w:val="0"/>
        <w:spacing w:before="120" w:after="120" w:line="240" w:lineRule="auto"/>
        <w:ind w:firstLine="0"/>
        <w:rPr>
          <w:rFonts w:ascii="Bai Jamjuree Medium" w:hAnsi="Bai Jamjuree Medium" w:cs="Bai Jamjuree Medium"/>
          <w:szCs w:val="22"/>
          <w:lang w:val="lt-LT" w:eastAsia="lt-LT"/>
        </w:rPr>
      </w:pPr>
    </w:p>
    <w:p w14:paraId="270097BA" w14:textId="77777777" w:rsidR="00E7464C" w:rsidRPr="00E7464C" w:rsidRDefault="00E7464C" w:rsidP="00B07472">
      <w:pPr>
        <w:widowControl w:val="0"/>
        <w:tabs>
          <w:tab w:val="clear" w:pos="851"/>
          <w:tab w:val="left" w:pos="567"/>
        </w:tabs>
        <w:autoSpaceDE w:val="0"/>
        <w:autoSpaceDN w:val="0"/>
        <w:spacing w:before="120" w:after="120" w:line="240" w:lineRule="auto"/>
        <w:ind w:firstLine="0"/>
        <w:rPr>
          <w:rFonts w:ascii="Bai Jamjuree Medium" w:hAnsi="Bai Jamjuree Medium" w:cs="Bai Jamjuree Medium"/>
          <w:szCs w:val="22"/>
          <w:lang w:val="lt-LT" w:eastAsia="lt-LT"/>
        </w:rPr>
      </w:pPr>
    </w:p>
    <w:p w14:paraId="39B74FB1" w14:textId="77777777" w:rsidR="00E7464C" w:rsidRPr="00E7464C" w:rsidRDefault="00E7464C" w:rsidP="00B07472">
      <w:pPr>
        <w:widowControl w:val="0"/>
        <w:tabs>
          <w:tab w:val="clear" w:pos="851"/>
          <w:tab w:val="left" w:pos="567"/>
        </w:tabs>
        <w:autoSpaceDE w:val="0"/>
        <w:autoSpaceDN w:val="0"/>
        <w:spacing w:before="120" w:after="120" w:line="240" w:lineRule="auto"/>
        <w:ind w:firstLine="0"/>
        <w:rPr>
          <w:rFonts w:ascii="Bai Jamjuree Medium" w:hAnsi="Bai Jamjuree Medium" w:cs="Bai Jamjuree Medium"/>
          <w:szCs w:val="22"/>
          <w:lang w:val="lt-LT" w:eastAsia="lt-LT"/>
        </w:rPr>
      </w:pPr>
    </w:p>
    <w:p w14:paraId="2BB9AEB4" w14:textId="77777777" w:rsidR="00E7464C" w:rsidRPr="00E7464C" w:rsidRDefault="00E7464C" w:rsidP="00B07472">
      <w:pPr>
        <w:widowControl w:val="0"/>
        <w:tabs>
          <w:tab w:val="clear" w:pos="851"/>
          <w:tab w:val="left" w:pos="567"/>
        </w:tabs>
        <w:autoSpaceDE w:val="0"/>
        <w:autoSpaceDN w:val="0"/>
        <w:spacing w:before="120" w:after="120" w:line="240" w:lineRule="auto"/>
        <w:ind w:firstLine="0"/>
        <w:rPr>
          <w:rFonts w:ascii="Bai Jamjuree Medium" w:hAnsi="Bai Jamjuree Medium" w:cs="Bai Jamjuree Medium"/>
          <w:szCs w:val="22"/>
          <w:lang w:val="lt-LT" w:eastAsia="lt-LT"/>
        </w:rPr>
      </w:pPr>
    </w:p>
    <w:p w14:paraId="5235F158" w14:textId="77777777" w:rsidR="00E7464C" w:rsidRDefault="00E7464C" w:rsidP="00E7464C">
      <w:pPr>
        <w:widowControl w:val="0"/>
        <w:tabs>
          <w:tab w:val="clear" w:pos="851"/>
          <w:tab w:val="left" w:pos="567"/>
        </w:tabs>
        <w:autoSpaceDE w:val="0"/>
        <w:autoSpaceDN w:val="0"/>
        <w:spacing w:before="120" w:after="120" w:line="240" w:lineRule="auto"/>
        <w:ind w:firstLine="0"/>
        <w:rPr>
          <w:rFonts w:ascii="Bai Jamjuree Medium" w:hAnsi="Bai Jamjuree Medium" w:cs="Bai Jamjuree Medium"/>
          <w:szCs w:val="22"/>
          <w:lang w:val="lt-LT" w:eastAsia="lt-LT"/>
        </w:rPr>
      </w:pPr>
    </w:p>
    <w:p w14:paraId="1988CD34" w14:textId="77777777" w:rsidR="00E7464C" w:rsidRDefault="00E7464C" w:rsidP="00E7464C">
      <w:pPr>
        <w:widowControl w:val="0"/>
        <w:tabs>
          <w:tab w:val="clear" w:pos="851"/>
          <w:tab w:val="left" w:pos="567"/>
        </w:tabs>
        <w:autoSpaceDE w:val="0"/>
        <w:autoSpaceDN w:val="0"/>
        <w:spacing w:before="120" w:after="120" w:line="240" w:lineRule="auto"/>
        <w:ind w:firstLine="0"/>
        <w:rPr>
          <w:rFonts w:ascii="Bai Jamjuree Medium" w:hAnsi="Bai Jamjuree Medium" w:cs="Bai Jamjuree Medium"/>
          <w:szCs w:val="22"/>
          <w:lang w:val="lt-LT" w:eastAsia="lt-LT"/>
        </w:rPr>
      </w:pPr>
    </w:p>
    <w:p w14:paraId="7E191F41" w14:textId="77777777" w:rsidR="00E7464C" w:rsidRDefault="00E7464C" w:rsidP="00E7464C">
      <w:pPr>
        <w:widowControl w:val="0"/>
        <w:tabs>
          <w:tab w:val="clear" w:pos="851"/>
          <w:tab w:val="left" w:pos="567"/>
        </w:tabs>
        <w:autoSpaceDE w:val="0"/>
        <w:autoSpaceDN w:val="0"/>
        <w:spacing w:before="120" w:after="120" w:line="240" w:lineRule="auto"/>
        <w:ind w:firstLine="0"/>
        <w:rPr>
          <w:rFonts w:ascii="Bai Jamjuree Medium" w:hAnsi="Bai Jamjuree Medium" w:cs="Bai Jamjuree Medium"/>
          <w:szCs w:val="22"/>
          <w:lang w:val="lt-LT" w:eastAsia="lt-LT"/>
        </w:rPr>
      </w:pPr>
    </w:p>
    <w:p w14:paraId="31B1001A" w14:textId="77777777" w:rsidR="00113AD4" w:rsidRDefault="00113AD4" w:rsidP="00113AD4">
      <w:pPr>
        <w:tabs>
          <w:tab w:val="clear" w:pos="851"/>
        </w:tabs>
        <w:spacing w:after="160" w:line="278" w:lineRule="auto"/>
        <w:ind w:firstLine="0"/>
        <w:jc w:val="left"/>
        <w:rPr>
          <w:rFonts w:ascii="Bai Jamjuree Medium" w:hAnsi="Bai Jamjuree Medium" w:cs="Bai Jamjuree Medium"/>
          <w:szCs w:val="22"/>
          <w:lang w:val="lt-LT" w:eastAsia="lt-LT"/>
        </w:rPr>
        <w:sectPr w:rsidR="00113AD4" w:rsidSect="00C619D3">
          <w:footerReference w:type="default" r:id="rId13"/>
          <w:headerReference w:type="first" r:id="rId14"/>
          <w:pgSz w:w="11906" w:h="16838"/>
          <w:pgMar w:top="1701" w:right="567" w:bottom="1134" w:left="1701" w:header="567" w:footer="567" w:gutter="0"/>
          <w:cols w:space="1296"/>
          <w:titlePg/>
          <w:docGrid w:linePitch="360"/>
        </w:sectPr>
      </w:pPr>
    </w:p>
    <w:p w14:paraId="033B29EF" w14:textId="34D73EE7" w:rsidR="00CA4B46" w:rsidRDefault="00CA4B46" w:rsidP="00C037BA">
      <w:pPr>
        <w:widowControl w:val="0"/>
        <w:tabs>
          <w:tab w:val="clear" w:pos="851"/>
          <w:tab w:val="left" w:pos="567"/>
        </w:tabs>
        <w:autoSpaceDE w:val="0"/>
        <w:autoSpaceDN w:val="0"/>
        <w:spacing w:before="120" w:after="120" w:line="240" w:lineRule="auto"/>
        <w:ind w:firstLine="0"/>
        <w:jc w:val="right"/>
        <w:rPr>
          <w:rFonts w:ascii="Bai Jamjuree Medium" w:hAnsi="Bai Jamjuree Medium" w:cs="Bai Jamjuree Medium"/>
          <w:color w:val="156082" w:themeColor="accent1"/>
          <w:szCs w:val="22"/>
          <w:lang w:val="lt-LT" w:eastAsia="lt-LT"/>
        </w:rPr>
      </w:pPr>
      <w:r>
        <w:rPr>
          <w:rFonts w:ascii="Bai Jamjuree Medium" w:hAnsi="Bai Jamjuree Medium" w:cs="Bai Jamjuree Medium"/>
          <w:color w:val="156082" w:themeColor="accent1"/>
          <w:szCs w:val="22"/>
          <w:lang w:val="lt-LT" w:eastAsia="lt-LT"/>
        </w:rPr>
        <w:lastRenderedPageBreak/>
        <w:t>PRIEDAS NR. 1</w:t>
      </w:r>
    </w:p>
    <w:p w14:paraId="643B16F4" w14:textId="08BE474A" w:rsidR="000F0DB1" w:rsidRDefault="008F358C" w:rsidP="000F0DB1">
      <w:pPr>
        <w:widowControl w:val="0"/>
        <w:tabs>
          <w:tab w:val="clear" w:pos="851"/>
          <w:tab w:val="left" w:pos="567"/>
        </w:tabs>
        <w:autoSpaceDE w:val="0"/>
        <w:autoSpaceDN w:val="0"/>
        <w:spacing w:before="120" w:after="120" w:line="240" w:lineRule="auto"/>
        <w:ind w:firstLine="0"/>
        <w:jc w:val="left"/>
        <w:rPr>
          <w:rStyle w:val="Heading2Char"/>
          <w:rFonts w:ascii="Bai Jamjuree" w:hAnsi="Bai Jamjuree" w:cs="Bai Jamjuree"/>
          <w:color w:val="153D63" w:themeColor="text2" w:themeTint="E6"/>
          <w:sz w:val="22"/>
          <w:szCs w:val="22"/>
          <w:lang w:val="lt-LT"/>
        </w:rPr>
      </w:pPr>
      <w:r w:rsidRPr="000D406A">
        <w:rPr>
          <w:rStyle w:val="Heading2Char"/>
          <w:rFonts w:ascii="Bai Jamjuree" w:hAnsi="Bai Jamjuree" w:cs="Bai Jamjuree"/>
          <w:color w:val="153D63" w:themeColor="text2" w:themeTint="E6"/>
          <w:sz w:val="22"/>
          <w:szCs w:val="22"/>
          <w:lang w:val="lt-LT"/>
        </w:rPr>
        <w:t>Šiame priede pateikiama informacija apie asmens duomenų saugojimo tikslą, saugomų duomenų apimtį (kokie duomenys yra saugomi) ir jų saugojimo terminą.</w:t>
      </w:r>
    </w:p>
    <w:p w14:paraId="4E4EDC47" w14:textId="77777777" w:rsidR="000F0DB1" w:rsidRDefault="000F0DB1" w:rsidP="000F0DB1">
      <w:pPr>
        <w:widowControl w:val="0"/>
        <w:tabs>
          <w:tab w:val="clear" w:pos="851"/>
          <w:tab w:val="left" w:pos="567"/>
        </w:tabs>
        <w:autoSpaceDE w:val="0"/>
        <w:autoSpaceDN w:val="0"/>
        <w:spacing w:before="120" w:after="120" w:line="240" w:lineRule="auto"/>
        <w:ind w:firstLine="0"/>
        <w:jc w:val="left"/>
        <w:rPr>
          <w:rFonts w:ascii="Bai Jamjuree" w:eastAsiaTheme="majorEastAsia" w:hAnsi="Bai Jamjuree" w:cs="Bai Jamjuree"/>
          <w:color w:val="153D63" w:themeColor="text2" w:themeTint="E6"/>
          <w:szCs w:val="22"/>
          <w:lang w:val="lt-LT"/>
        </w:rPr>
      </w:pPr>
    </w:p>
    <w:tbl>
      <w:tblPr>
        <w:tblStyle w:val="Lentelstinklelis1"/>
        <w:tblW w:w="14043" w:type="dxa"/>
        <w:jc w:val="right"/>
        <w:tblLook w:val="04A0" w:firstRow="1" w:lastRow="0" w:firstColumn="1" w:lastColumn="0" w:noHBand="0" w:noVBand="1"/>
      </w:tblPr>
      <w:tblGrid>
        <w:gridCol w:w="9224"/>
        <w:gridCol w:w="4819"/>
      </w:tblGrid>
      <w:tr w:rsidR="000F0DB1" w14:paraId="0C1BCE7B" w14:textId="77777777" w:rsidTr="000F0D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right"/>
        </w:trPr>
        <w:tc>
          <w:tcPr>
            <w:tcW w:w="140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1E425E"/>
            <w:hideMark/>
          </w:tcPr>
          <w:p w14:paraId="6FFE5BFC" w14:textId="253CFA52" w:rsidR="000F0DB1" w:rsidRDefault="000F0DB1">
            <w:pPr>
              <w:widowControl w:val="0"/>
              <w:tabs>
                <w:tab w:val="left" w:pos="567"/>
              </w:tabs>
              <w:autoSpaceDE w:val="0"/>
              <w:autoSpaceDN w:val="0"/>
              <w:spacing w:before="120" w:after="120" w:line="240" w:lineRule="auto"/>
              <w:ind w:firstLine="0"/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</w:pPr>
            <w:proofErr w:type="spellStart"/>
            <w:r>
              <w:rPr>
                <w:rFonts w:ascii="Bai Jamjuree SemiBold" w:hAnsi="Bai Jamjuree SemiBold" w:cs="Bai Jamjuree SemiBold"/>
                <w:caps w:val="0"/>
                <w:color w:val="FFFFFF" w:themeColor="background1"/>
                <w:sz w:val="20"/>
              </w:rPr>
              <w:t>Privačių</w:t>
            </w:r>
            <w:proofErr w:type="spellEnd"/>
            <w:r>
              <w:rPr>
                <w:rFonts w:ascii="Bai Jamjuree SemiBold" w:hAnsi="Bai Jamjuree SemiBold" w:cs="Bai Jamjuree SemiBold"/>
                <w:caps w:val="0"/>
                <w:color w:val="FFFFFF" w:themeColor="background1"/>
                <w:sz w:val="20"/>
              </w:rPr>
              <w:t xml:space="preserve"> </w:t>
            </w:r>
            <w:proofErr w:type="spellStart"/>
            <w:r>
              <w:rPr>
                <w:rFonts w:ascii="Bai Jamjuree SemiBold" w:hAnsi="Bai Jamjuree SemiBold" w:cs="Bai Jamjuree SemiBold"/>
                <w:caps w:val="0"/>
                <w:color w:val="FFFFFF" w:themeColor="background1"/>
                <w:sz w:val="20"/>
              </w:rPr>
              <w:t>interesų</w:t>
            </w:r>
            <w:proofErr w:type="spellEnd"/>
            <w:r>
              <w:rPr>
                <w:rFonts w:ascii="Bai Jamjuree SemiBold" w:hAnsi="Bai Jamjuree SemiBold" w:cs="Bai Jamjuree SemiBold"/>
                <w:caps w:val="0"/>
                <w:color w:val="FFFFFF" w:themeColor="background1"/>
                <w:sz w:val="20"/>
              </w:rPr>
              <w:t xml:space="preserve"> </w:t>
            </w:r>
            <w:proofErr w:type="spellStart"/>
            <w:r>
              <w:rPr>
                <w:rFonts w:ascii="Bai Jamjuree SemiBold" w:hAnsi="Bai Jamjuree SemiBold" w:cs="Bai Jamjuree SemiBold"/>
                <w:caps w:val="0"/>
                <w:color w:val="FFFFFF" w:themeColor="background1"/>
                <w:sz w:val="20"/>
              </w:rPr>
              <w:t>deklaravim</w:t>
            </w:r>
            <w:r w:rsidR="00471AEF">
              <w:rPr>
                <w:rFonts w:ascii="Bai Jamjuree SemiBold" w:hAnsi="Bai Jamjuree SemiBold" w:cs="Bai Jamjuree SemiBold"/>
                <w:caps w:val="0"/>
                <w:color w:val="FFFFFF" w:themeColor="background1"/>
                <w:sz w:val="20"/>
              </w:rPr>
              <w:t>o</w:t>
            </w:r>
            <w:proofErr w:type="spellEnd"/>
            <w:r>
              <w:rPr>
                <w:rFonts w:ascii="Bai Jamjuree SemiBold" w:hAnsi="Bai Jamjuree SemiBold" w:cs="Bai Jamjuree SemiBold"/>
                <w:caps w:val="0"/>
                <w:color w:val="FFFFFF" w:themeColor="background1"/>
                <w:sz w:val="20"/>
              </w:rPr>
              <w:t xml:space="preserve"> </w:t>
            </w:r>
            <w:proofErr w:type="spellStart"/>
            <w:r>
              <w:rPr>
                <w:rFonts w:ascii="Bai Jamjuree SemiBold" w:hAnsi="Bai Jamjuree SemiBold" w:cs="Bai Jamjuree SemiBold"/>
                <w:caps w:val="0"/>
                <w:color w:val="FFFFFF" w:themeColor="background1"/>
                <w:sz w:val="20"/>
              </w:rPr>
              <w:t>ir</w:t>
            </w:r>
            <w:proofErr w:type="spellEnd"/>
            <w:r>
              <w:rPr>
                <w:rFonts w:ascii="Bai Jamjuree SemiBold" w:hAnsi="Bai Jamjuree SemiBold" w:cs="Bai Jamjuree SemiBold"/>
                <w:caps w:val="0"/>
                <w:color w:val="FFFFFF" w:themeColor="background1"/>
                <w:sz w:val="20"/>
              </w:rPr>
              <w:t xml:space="preserve"> </w:t>
            </w:r>
            <w:proofErr w:type="spellStart"/>
            <w:r>
              <w:rPr>
                <w:rFonts w:ascii="Bai Jamjuree SemiBold" w:hAnsi="Bai Jamjuree SemiBold" w:cs="Bai Jamjuree SemiBold"/>
                <w:caps w:val="0"/>
                <w:color w:val="FFFFFF" w:themeColor="background1"/>
                <w:sz w:val="20"/>
              </w:rPr>
              <w:t>interesų</w:t>
            </w:r>
            <w:proofErr w:type="spellEnd"/>
            <w:r>
              <w:rPr>
                <w:rFonts w:ascii="Bai Jamjuree SemiBold" w:hAnsi="Bai Jamjuree SemiBold" w:cs="Bai Jamjuree SemiBold"/>
                <w:caps w:val="0"/>
                <w:color w:val="FFFFFF" w:themeColor="background1"/>
                <w:sz w:val="20"/>
              </w:rPr>
              <w:t xml:space="preserve"> </w:t>
            </w:r>
            <w:proofErr w:type="spellStart"/>
            <w:r>
              <w:rPr>
                <w:rFonts w:ascii="Bai Jamjuree SemiBold" w:hAnsi="Bai Jamjuree SemiBold" w:cs="Bai Jamjuree SemiBold"/>
                <w:caps w:val="0"/>
                <w:color w:val="FFFFFF" w:themeColor="background1"/>
                <w:sz w:val="20"/>
              </w:rPr>
              <w:t>konfliktų</w:t>
            </w:r>
            <w:proofErr w:type="spellEnd"/>
            <w:r>
              <w:rPr>
                <w:rFonts w:ascii="Bai Jamjuree SemiBold" w:hAnsi="Bai Jamjuree SemiBold" w:cs="Bai Jamjuree SemiBold"/>
                <w:caps w:val="0"/>
                <w:color w:val="FFFFFF" w:themeColor="background1"/>
                <w:sz w:val="20"/>
              </w:rPr>
              <w:t xml:space="preserve"> </w:t>
            </w:r>
            <w:proofErr w:type="spellStart"/>
            <w:r>
              <w:rPr>
                <w:rFonts w:ascii="Bai Jamjuree SemiBold" w:hAnsi="Bai Jamjuree SemiBold" w:cs="Bai Jamjuree SemiBold"/>
                <w:caps w:val="0"/>
                <w:color w:val="FFFFFF" w:themeColor="background1"/>
                <w:sz w:val="20"/>
              </w:rPr>
              <w:t>valdymo</w:t>
            </w:r>
            <w:proofErr w:type="spellEnd"/>
            <w:r>
              <w:rPr>
                <w:rFonts w:ascii="Bai Jamjuree SemiBold" w:hAnsi="Bai Jamjuree SemiBold" w:cs="Bai Jamjuree SemiBold"/>
                <w:caps w:val="0"/>
                <w:color w:val="FFFFFF" w:themeColor="background1"/>
                <w:sz w:val="20"/>
              </w:rPr>
              <w:t xml:space="preserve"> </w:t>
            </w:r>
            <w:proofErr w:type="spellStart"/>
            <w:r>
              <w:rPr>
                <w:rFonts w:ascii="Bai Jamjuree SemiBold" w:hAnsi="Bai Jamjuree SemiBold" w:cs="Bai Jamjuree SemiBold"/>
                <w:caps w:val="0"/>
                <w:color w:val="FFFFFF" w:themeColor="background1"/>
                <w:sz w:val="20"/>
              </w:rPr>
              <w:t>tikslu</w:t>
            </w:r>
            <w:proofErr w:type="spellEnd"/>
            <w:r>
              <w:rPr>
                <w:rFonts w:ascii="Bai Jamjuree SemiBold" w:hAnsi="Bai Jamjuree SemiBold" w:cs="Bai Jamjuree SemiBold"/>
                <w:caps w:val="0"/>
                <w:color w:val="FFFFFF" w:themeColor="background1"/>
                <w:sz w:val="20"/>
              </w:rPr>
              <w:t>:</w:t>
            </w:r>
          </w:p>
        </w:tc>
      </w:tr>
      <w:tr w:rsidR="000F0DB1" w14:paraId="6EDFD9D3" w14:textId="77777777" w:rsidTr="000F0DB1">
        <w:trPr>
          <w:jc w:val="right"/>
        </w:trPr>
        <w:tc>
          <w:tcPr>
            <w:tcW w:w="92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CD08F2" w14:textId="77777777" w:rsidR="000F0DB1" w:rsidRDefault="000F0DB1">
            <w:pPr>
              <w:widowControl w:val="0"/>
              <w:tabs>
                <w:tab w:val="clear" w:pos="851"/>
                <w:tab w:val="left" w:pos="567"/>
              </w:tabs>
              <w:autoSpaceDE w:val="0"/>
              <w:autoSpaceDN w:val="0"/>
              <w:spacing w:before="120" w:after="120" w:line="240" w:lineRule="auto"/>
              <w:ind w:firstLine="0"/>
              <w:rPr>
                <w:rFonts w:ascii="Bai Jamjuree" w:hAnsi="Bai Jamjuree" w:cs="Bai Jamjuree"/>
                <w:color w:val="153D63" w:themeColor="text2" w:themeTint="E6"/>
                <w:sz w:val="20"/>
              </w:rPr>
            </w:pP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Informacija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iš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įvairių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registrų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,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jeigu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juose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yra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kandidato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duomenų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(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duomenys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teikiami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iš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Administracinių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nusižengimų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registro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,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Įtariamųjų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,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kaltinamųjų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ir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nuteistųjų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registro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,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Prevencinių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poveikio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priemonių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taikymo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registro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,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Vidaus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reikalų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pareigūnų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registro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;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Valstybės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tarnautojų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registro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;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Valstybinės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mokesčių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inspekcijos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prie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LR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finansų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ministerijos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,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Valstybinio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socialinio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draudimo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fondo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valdybos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prie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Socialinės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apsaugos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ir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darbo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ministerijos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informacinių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sistemų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;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Vyriausiosios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tarnybinės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etikos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komisijos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).</w:t>
            </w:r>
          </w:p>
          <w:p w14:paraId="51DCF199" w14:textId="77777777" w:rsidR="000F0DB1" w:rsidRDefault="000F0DB1">
            <w:pPr>
              <w:widowControl w:val="0"/>
              <w:tabs>
                <w:tab w:val="left" w:pos="567"/>
              </w:tabs>
              <w:autoSpaceDE w:val="0"/>
              <w:autoSpaceDN w:val="0"/>
              <w:spacing w:before="120" w:after="120" w:line="240" w:lineRule="auto"/>
              <w:rPr>
                <w:rFonts w:ascii="Bai Jamjuree" w:hAnsi="Bai Jamjuree" w:cs="Bai Jamjuree"/>
                <w:color w:val="153D63" w:themeColor="text2" w:themeTint="E6"/>
                <w:sz w:val="20"/>
              </w:rPr>
            </w:pPr>
          </w:p>
          <w:p w14:paraId="242D5193" w14:textId="77777777" w:rsidR="000F0DB1" w:rsidRDefault="000F0DB1">
            <w:pPr>
              <w:widowControl w:val="0"/>
              <w:tabs>
                <w:tab w:val="left" w:pos="567"/>
              </w:tabs>
              <w:autoSpaceDE w:val="0"/>
              <w:autoSpaceDN w:val="0"/>
              <w:spacing w:before="120" w:after="120" w:line="240" w:lineRule="auto"/>
              <w:rPr>
                <w:rFonts w:ascii="Bai Jamjuree" w:hAnsi="Bai Jamjuree" w:cs="Bai Jamjuree"/>
                <w:color w:val="153D63" w:themeColor="text2" w:themeTint="E6"/>
                <w:sz w:val="20"/>
              </w:rPr>
            </w:pP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99F49D1" w14:textId="77777777" w:rsidR="000F0DB1" w:rsidRDefault="000F0DB1">
            <w:pPr>
              <w:widowControl w:val="0"/>
              <w:tabs>
                <w:tab w:val="left" w:pos="567"/>
              </w:tabs>
              <w:autoSpaceDE w:val="0"/>
              <w:autoSpaceDN w:val="0"/>
              <w:spacing w:before="120" w:after="120" w:line="240" w:lineRule="auto"/>
              <w:ind w:firstLine="0"/>
              <w:rPr>
                <w:rFonts w:ascii="Bai Jamjuree" w:hAnsi="Bai Jamjuree" w:cs="Bai Jamjuree"/>
                <w:color w:val="153D63" w:themeColor="text2" w:themeTint="E6"/>
                <w:sz w:val="20"/>
              </w:rPr>
            </w:pPr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Iki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atrankos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pabaigos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,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išskyrus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ilgesnius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terminus: (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i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)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esama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pagrįstų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įtarimų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dėl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neteisėtos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veikos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,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dėl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kurios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yra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atliekamas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tyrimas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; (ii)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kandidato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duomenys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būtini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tinkamam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ginčo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ar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skundo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išsprendimui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; (iii)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kandidato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duomenys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jo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sutikimo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pagrindu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saugomi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ne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ilgiau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kaip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1 (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vienerius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)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metus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su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tikslu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pasiūlyti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darbą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kandidatui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ateityje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; (iv) 2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metų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saugojimo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laikotarpis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numatomas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esant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pagrindams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,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nurodytiems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teisės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aktuose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.</w:t>
            </w:r>
          </w:p>
        </w:tc>
      </w:tr>
      <w:tr w:rsidR="000F0DB1" w14:paraId="4DF096CB" w14:textId="77777777" w:rsidTr="000F0DB1">
        <w:trPr>
          <w:jc w:val="right"/>
        </w:trPr>
        <w:tc>
          <w:tcPr>
            <w:tcW w:w="140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1E425E"/>
            <w:hideMark/>
          </w:tcPr>
          <w:p w14:paraId="1CB45A15" w14:textId="77777777" w:rsidR="000F0DB1" w:rsidRDefault="000F0DB1">
            <w:pPr>
              <w:widowControl w:val="0"/>
              <w:tabs>
                <w:tab w:val="left" w:pos="567"/>
              </w:tabs>
              <w:autoSpaceDE w:val="0"/>
              <w:autoSpaceDN w:val="0"/>
              <w:spacing w:before="120" w:after="120" w:line="240" w:lineRule="auto"/>
              <w:ind w:firstLine="0"/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</w:pPr>
            <w:proofErr w:type="spellStart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>Korupcijos</w:t>
            </w:r>
            <w:proofErr w:type="spellEnd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 xml:space="preserve"> </w:t>
            </w:r>
            <w:proofErr w:type="spellStart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>pasireiškimo</w:t>
            </w:r>
            <w:proofErr w:type="spellEnd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 xml:space="preserve"> </w:t>
            </w:r>
            <w:proofErr w:type="spellStart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>tikimybės</w:t>
            </w:r>
            <w:proofErr w:type="spellEnd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 xml:space="preserve"> </w:t>
            </w:r>
            <w:proofErr w:type="spellStart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>Bendrovėje</w:t>
            </w:r>
            <w:proofErr w:type="spellEnd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 xml:space="preserve"> </w:t>
            </w:r>
            <w:proofErr w:type="spellStart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>mažinimo</w:t>
            </w:r>
            <w:proofErr w:type="spellEnd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 xml:space="preserve"> </w:t>
            </w:r>
            <w:proofErr w:type="spellStart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>tikslu</w:t>
            </w:r>
            <w:proofErr w:type="spellEnd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>:</w:t>
            </w:r>
          </w:p>
        </w:tc>
      </w:tr>
      <w:tr w:rsidR="000F0DB1" w14:paraId="741BAF2A" w14:textId="77777777" w:rsidTr="000F0DB1">
        <w:trPr>
          <w:jc w:val="right"/>
        </w:trPr>
        <w:tc>
          <w:tcPr>
            <w:tcW w:w="92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EC6EF2" w14:textId="77777777" w:rsidR="000F0DB1" w:rsidRDefault="000F0DB1" w:rsidP="008244E3">
            <w:pPr>
              <w:widowControl w:val="0"/>
              <w:tabs>
                <w:tab w:val="left" w:pos="567"/>
              </w:tabs>
              <w:autoSpaceDE w:val="0"/>
              <w:autoSpaceDN w:val="0"/>
              <w:spacing w:before="120" w:after="120" w:line="240" w:lineRule="auto"/>
              <w:ind w:firstLine="0"/>
              <w:rPr>
                <w:rFonts w:ascii="Bai Jamjuree" w:hAnsi="Bai Jamjuree" w:cs="Bai Jamjuree"/>
                <w:color w:val="153D63" w:themeColor="text2" w:themeTint="E6"/>
                <w:sz w:val="20"/>
              </w:rPr>
            </w:pP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Įmonės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,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kuriose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turima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kapitalo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dalis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ar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akcijos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ar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su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kuriomis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yra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kiti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darbo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/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veiklos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santykiai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,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informacija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apie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dirbančius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artimus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asmenis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(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darbovietė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arba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juridinis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asmuo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,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užimamos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pareigos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ar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akcijų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kiekis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,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ar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nuosavybės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dalis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),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artimų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asmenų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santykiai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,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kurie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turi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teisinį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santykį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su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įmonėmis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,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kurios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gali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turėti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santykių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su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Bendrove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,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asmens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teistumas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(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neatsižvelgiant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į tai,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ar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teistumas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išnyko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,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ar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panaikintas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),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duomenys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apie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galimas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priklausomybes</w:t>
            </w:r>
            <w:proofErr w:type="spellEnd"/>
            <w:r w:rsidR="00B13D42">
              <w:rPr>
                <w:rFonts w:ascii="Bai Jamjuree" w:hAnsi="Bai Jamjuree" w:cs="Bai Jamjuree"/>
                <w:color w:val="153D63" w:themeColor="text2" w:themeTint="E6"/>
                <w:sz w:val="20"/>
              </w:rPr>
              <w:t>.</w:t>
            </w:r>
          </w:p>
          <w:p w14:paraId="6208B43F" w14:textId="77777777" w:rsidR="00B13D42" w:rsidRDefault="00B13D42" w:rsidP="008244E3">
            <w:pPr>
              <w:widowControl w:val="0"/>
              <w:tabs>
                <w:tab w:val="left" w:pos="567"/>
              </w:tabs>
              <w:autoSpaceDE w:val="0"/>
              <w:autoSpaceDN w:val="0"/>
              <w:spacing w:before="120" w:after="120" w:line="240" w:lineRule="auto"/>
              <w:ind w:firstLine="0"/>
              <w:rPr>
                <w:rFonts w:ascii="Bai Jamjuree" w:hAnsi="Bai Jamjuree" w:cs="Bai Jamjuree"/>
                <w:color w:val="153D63" w:themeColor="text2" w:themeTint="E6"/>
                <w:sz w:val="20"/>
              </w:rPr>
            </w:pPr>
          </w:p>
          <w:p w14:paraId="75584BD2" w14:textId="77777777" w:rsidR="00B13D42" w:rsidRDefault="00B13D42" w:rsidP="008244E3">
            <w:pPr>
              <w:widowControl w:val="0"/>
              <w:tabs>
                <w:tab w:val="left" w:pos="567"/>
              </w:tabs>
              <w:autoSpaceDE w:val="0"/>
              <w:autoSpaceDN w:val="0"/>
              <w:spacing w:before="120" w:after="120" w:line="240" w:lineRule="auto"/>
              <w:ind w:firstLine="0"/>
              <w:rPr>
                <w:rFonts w:ascii="Bai Jamjuree" w:hAnsi="Bai Jamjuree" w:cs="Bai Jamjuree"/>
                <w:color w:val="153D63" w:themeColor="text2" w:themeTint="E6"/>
                <w:sz w:val="20"/>
              </w:rPr>
            </w:pPr>
          </w:p>
          <w:p w14:paraId="5C057739" w14:textId="77777777" w:rsidR="00B13D42" w:rsidRDefault="00B13D42" w:rsidP="008244E3">
            <w:pPr>
              <w:widowControl w:val="0"/>
              <w:tabs>
                <w:tab w:val="left" w:pos="567"/>
              </w:tabs>
              <w:autoSpaceDE w:val="0"/>
              <w:autoSpaceDN w:val="0"/>
              <w:spacing w:before="120" w:after="120" w:line="240" w:lineRule="auto"/>
              <w:ind w:firstLine="0"/>
              <w:rPr>
                <w:rFonts w:ascii="Bai Jamjuree" w:hAnsi="Bai Jamjuree" w:cs="Bai Jamjuree"/>
                <w:color w:val="153D63" w:themeColor="text2" w:themeTint="E6"/>
                <w:sz w:val="20"/>
              </w:rPr>
            </w:pPr>
          </w:p>
          <w:p w14:paraId="7432D9B3" w14:textId="77777777" w:rsidR="00B13D42" w:rsidRDefault="00B13D42" w:rsidP="008244E3">
            <w:pPr>
              <w:widowControl w:val="0"/>
              <w:tabs>
                <w:tab w:val="left" w:pos="567"/>
              </w:tabs>
              <w:autoSpaceDE w:val="0"/>
              <w:autoSpaceDN w:val="0"/>
              <w:spacing w:before="120" w:after="120" w:line="240" w:lineRule="auto"/>
              <w:ind w:firstLine="0"/>
              <w:rPr>
                <w:rFonts w:ascii="Bai Jamjuree" w:hAnsi="Bai Jamjuree" w:cs="Bai Jamjuree"/>
                <w:color w:val="153D63" w:themeColor="text2" w:themeTint="E6"/>
                <w:sz w:val="20"/>
              </w:rPr>
            </w:pPr>
          </w:p>
          <w:p w14:paraId="0302A5FB" w14:textId="3B154C98" w:rsidR="00B13D42" w:rsidRDefault="00B13D42" w:rsidP="008244E3">
            <w:pPr>
              <w:widowControl w:val="0"/>
              <w:tabs>
                <w:tab w:val="left" w:pos="567"/>
              </w:tabs>
              <w:autoSpaceDE w:val="0"/>
              <w:autoSpaceDN w:val="0"/>
              <w:spacing w:before="120" w:after="120" w:line="240" w:lineRule="auto"/>
              <w:ind w:firstLine="0"/>
              <w:rPr>
                <w:rFonts w:ascii="Bai Jamjuree" w:hAnsi="Bai Jamjuree" w:cs="Bai Jamjuree"/>
                <w:color w:val="153D63" w:themeColor="text2" w:themeTint="E6"/>
                <w:sz w:val="20"/>
              </w:rPr>
            </w:pP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44F64D" w14:textId="77777777" w:rsidR="000F0DB1" w:rsidRDefault="000F0DB1" w:rsidP="008244E3">
            <w:pPr>
              <w:widowControl w:val="0"/>
              <w:tabs>
                <w:tab w:val="left" w:pos="567"/>
              </w:tabs>
              <w:autoSpaceDE w:val="0"/>
              <w:autoSpaceDN w:val="0"/>
              <w:spacing w:before="120" w:after="120" w:line="240" w:lineRule="auto"/>
              <w:ind w:firstLine="0"/>
              <w:rPr>
                <w:rFonts w:ascii="Bai Jamjuree" w:hAnsi="Bai Jamjuree" w:cs="Bai Jamjuree"/>
                <w:color w:val="153D63" w:themeColor="text2" w:themeTint="E6"/>
                <w:sz w:val="20"/>
              </w:rPr>
            </w:pPr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Iki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atrankos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pabaigos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,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išskyrus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ilgesnius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terminus: (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i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)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esama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pagrįstų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įtarimų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dėl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neteisėtos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veikos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,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dėl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kurios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yra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atliekamas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tyrimas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; (ii)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kandidato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duomenys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būtini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tinkamam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ginčo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ar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skundo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išsprendimui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; (iii)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kandidato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duomenys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jo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sutikimo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pagrindu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saugomi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ne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ilgiau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kaip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1 (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vienerius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)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metus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su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tikslu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pasiūlyti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darbą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kandidatui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ateityje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; (iv) 2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metų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saugojimo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laikotarpis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numatomas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esant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pagrindams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,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nurodytiems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teisės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aktuose</w:t>
            </w:r>
            <w:proofErr w:type="spellEnd"/>
            <w:r w:rsidR="008244E3">
              <w:rPr>
                <w:rFonts w:ascii="Bai Jamjuree" w:hAnsi="Bai Jamjuree" w:cs="Bai Jamjuree"/>
                <w:color w:val="153D63" w:themeColor="text2" w:themeTint="E6"/>
                <w:sz w:val="20"/>
              </w:rPr>
              <w:t>.</w:t>
            </w:r>
          </w:p>
          <w:p w14:paraId="363BD6C3" w14:textId="77777777" w:rsidR="008244E3" w:rsidRDefault="008244E3" w:rsidP="008244E3">
            <w:pPr>
              <w:widowControl w:val="0"/>
              <w:tabs>
                <w:tab w:val="left" w:pos="567"/>
              </w:tabs>
              <w:autoSpaceDE w:val="0"/>
              <w:autoSpaceDN w:val="0"/>
              <w:spacing w:before="120" w:after="120" w:line="240" w:lineRule="auto"/>
              <w:ind w:firstLine="0"/>
              <w:rPr>
                <w:rFonts w:ascii="Bai Jamjuree" w:hAnsi="Bai Jamjuree" w:cs="Bai Jamjuree"/>
                <w:color w:val="153D63" w:themeColor="text2" w:themeTint="E6"/>
                <w:sz w:val="20"/>
              </w:rPr>
            </w:pPr>
          </w:p>
          <w:p w14:paraId="3A83FA07" w14:textId="4EAC5AF5" w:rsidR="008244E3" w:rsidRDefault="008244E3" w:rsidP="008244E3">
            <w:pPr>
              <w:widowControl w:val="0"/>
              <w:tabs>
                <w:tab w:val="left" w:pos="567"/>
              </w:tabs>
              <w:autoSpaceDE w:val="0"/>
              <w:autoSpaceDN w:val="0"/>
              <w:spacing w:before="120" w:after="120" w:line="240" w:lineRule="auto"/>
              <w:ind w:firstLine="0"/>
              <w:rPr>
                <w:rFonts w:ascii="Bai Jamjuree" w:hAnsi="Bai Jamjuree" w:cs="Bai Jamjuree"/>
                <w:color w:val="153D63" w:themeColor="text2" w:themeTint="E6"/>
                <w:sz w:val="20"/>
              </w:rPr>
            </w:pPr>
          </w:p>
        </w:tc>
      </w:tr>
      <w:tr w:rsidR="000F0DB1" w14:paraId="7601CB57" w14:textId="77777777" w:rsidTr="000F0DB1">
        <w:trPr>
          <w:jc w:val="right"/>
        </w:trPr>
        <w:tc>
          <w:tcPr>
            <w:tcW w:w="140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1E425E"/>
            <w:hideMark/>
          </w:tcPr>
          <w:p w14:paraId="651BC92E" w14:textId="77777777" w:rsidR="000F0DB1" w:rsidRDefault="000F0DB1">
            <w:pPr>
              <w:widowControl w:val="0"/>
              <w:tabs>
                <w:tab w:val="left" w:pos="567"/>
              </w:tabs>
              <w:autoSpaceDE w:val="0"/>
              <w:autoSpaceDN w:val="0"/>
              <w:spacing w:before="120" w:after="120" w:line="240" w:lineRule="auto"/>
              <w:ind w:firstLine="0"/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</w:pPr>
            <w:proofErr w:type="spellStart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>Asmenų</w:t>
            </w:r>
            <w:proofErr w:type="spellEnd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 xml:space="preserve">, </w:t>
            </w:r>
            <w:proofErr w:type="spellStart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>pretenduojančių</w:t>
            </w:r>
            <w:proofErr w:type="spellEnd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 xml:space="preserve"> </w:t>
            </w:r>
            <w:proofErr w:type="spellStart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>eiti</w:t>
            </w:r>
            <w:proofErr w:type="spellEnd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 xml:space="preserve"> </w:t>
            </w:r>
            <w:proofErr w:type="spellStart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>ar</w:t>
            </w:r>
            <w:proofErr w:type="spellEnd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 xml:space="preserve"> </w:t>
            </w:r>
            <w:proofErr w:type="spellStart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>einančių</w:t>
            </w:r>
            <w:proofErr w:type="spellEnd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 xml:space="preserve"> </w:t>
            </w:r>
            <w:proofErr w:type="spellStart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>pareigas</w:t>
            </w:r>
            <w:proofErr w:type="spellEnd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 xml:space="preserve"> </w:t>
            </w:r>
            <w:proofErr w:type="spellStart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>nacionaliniam</w:t>
            </w:r>
            <w:proofErr w:type="spellEnd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 xml:space="preserve"> </w:t>
            </w:r>
            <w:proofErr w:type="spellStart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>saugumui</w:t>
            </w:r>
            <w:proofErr w:type="spellEnd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 xml:space="preserve"> </w:t>
            </w:r>
            <w:proofErr w:type="spellStart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>užtikrinti</w:t>
            </w:r>
            <w:proofErr w:type="spellEnd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 xml:space="preserve"> </w:t>
            </w:r>
            <w:proofErr w:type="spellStart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>svarbiose</w:t>
            </w:r>
            <w:proofErr w:type="spellEnd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 xml:space="preserve"> </w:t>
            </w:r>
            <w:proofErr w:type="spellStart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>įmonėse</w:t>
            </w:r>
            <w:proofErr w:type="spellEnd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 xml:space="preserve">, </w:t>
            </w:r>
            <w:proofErr w:type="spellStart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>atitikties</w:t>
            </w:r>
            <w:proofErr w:type="spellEnd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 xml:space="preserve"> </w:t>
            </w:r>
            <w:proofErr w:type="spellStart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>patikrinimo</w:t>
            </w:r>
            <w:proofErr w:type="spellEnd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 xml:space="preserve"> </w:t>
            </w:r>
            <w:proofErr w:type="spellStart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>tikslu</w:t>
            </w:r>
            <w:proofErr w:type="spellEnd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>:</w:t>
            </w:r>
          </w:p>
        </w:tc>
      </w:tr>
      <w:tr w:rsidR="000F0DB1" w14:paraId="0F935938" w14:textId="77777777" w:rsidTr="000F0DB1">
        <w:trPr>
          <w:jc w:val="right"/>
        </w:trPr>
        <w:tc>
          <w:tcPr>
            <w:tcW w:w="92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E2BC72" w14:textId="77777777" w:rsidR="000F0DB1" w:rsidRDefault="000F0DB1">
            <w:pPr>
              <w:widowControl w:val="0"/>
              <w:tabs>
                <w:tab w:val="left" w:pos="567"/>
              </w:tabs>
              <w:autoSpaceDE w:val="0"/>
              <w:autoSpaceDN w:val="0"/>
              <w:spacing w:before="120" w:after="120" w:line="240" w:lineRule="auto"/>
              <w:ind w:firstLine="0"/>
              <w:rPr>
                <w:rFonts w:ascii="Bai Jamjuree" w:hAnsi="Bai Jamjuree" w:cs="Bai Jamjuree"/>
                <w:color w:val="153D63" w:themeColor="text2" w:themeTint="E6"/>
                <w:sz w:val="20"/>
              </w:rPr>
            </w:pP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Informacija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apie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kandidato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įsiteisėjusius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teismo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nuosprendžius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,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kita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informacija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,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nurodyta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LR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lastRenderedPageBreak/>
              <w:t>nacionaliniam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saugumui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užtikrinti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svarbių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objektų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apsaugos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įstatyme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.</w:t>
            </w:r>
          </w:p>
          <w:p w14:paraId="3E64345C" w14:textId="77777777" w:rsidR="000F0DB1" w:rsidRDefault="000F0DB1">
            <w:pPr>
              <w:widowControl w:val="0"/>
              <w:tabs>
                <w:tab w:val="left" w:pos="567"/>
              </w:tabs>
              <w:autoSpaceDE w:val="0"/>
              <w:autoSpaceDN w:val="0"/>
              <w:spacing w:before="120" w:after="120" w:line="240" w:lineRule="auto"/>
              <w:rPr>
                <w:rFonts w:ascii="Bai Jamjuree" w:hAnsi="Bai Jamjuree" w:cs="Bai Jamjuree"/>
                <w:color w:val="FF0000"/>
                <w:sz w:val="20"/>
              </w:rPr>
            </w:pP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398A2F" w14:textId="77777777" w:rsidR="000F0DB1" w:rsidRDefault="000F0DB1">
            <w:pPr>
              <w:widowControl w:val="0"/>
              <w:tabs>
                <w:tab w:val="left" w:pos="567"/>
              </w:tabs>
              <w:autoSpaceDE w:val="0"/>
              <w:autoSpaceDN w:val="0"/>
              <w:spacing w:before="120" w:after="120" w:line="240" w:lineRule="auto"/>
              <w:ind w:firstLine="0"/>
              <w:rPr>
                <w:rFonts w:ascii="Bai Jamjuree" w:hAnsi="Bai Jamjuree" w:cs="Bai Jamjuree"/>
                <w:color w:val="153D63" w:themeColor="text2" w:themeTint="E6"/>
                <w:sz w:val="20"/>
              </w:rPr>
            </w:pPr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lastRenderedPageBreak/>
              <w:t xml:space="preserve">Iki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atrankos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pabaigos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,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išskyrus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ilgesnius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terminus: (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i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)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esama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pagrįstų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įtarimų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dėl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neteisėtos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veikos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,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lastRenderedPageBreak/>
              <w:t>dėl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kurios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yra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atliekamas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tyrimas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; (ii)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kandidato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duomenys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būtini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tinkamam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ginčo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ar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skundo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išsprendimui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; (iii)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kandidato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duomenys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jo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sutikimo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pagrindu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saugomi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ne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ilgiau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kaip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1 (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vienerius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)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metus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su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tikslu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pasiūlyti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darbą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kandidatui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ateityje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; (iv) 2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metų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saugojimo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laikotarpis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numatomas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esant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pagrindams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,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nurodytiems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teisės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aktuose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. </w:t>
            </w:r>
          </w:p>
          <w:p w14:paraId="2B7701F8" w14:textId="77777777" w:rsidR="000F0DB1" w:rsidRDefault="000F0DB1">
            <w:pPr>
              <w:widowControl w:val="0"/>
              <w:tabs>
                <w:tab w:val="left" w:pos="567"/>
              </w:tabs>
              <w:autoSpaceDE w:val="0"/>
              <w:autoSpaceDN w:val="0"/>
              <w:spacing w:before="120" w:after="120" w:line="240" w:lineRule="auto"/>
              <w:rPr>
                <w:rFonts w:ascii="Bai Jamjuree" w:hAnsi="Bai Jamjuree" w:cs="Bai Jamjuree"/>
                <w:color w:val="FF0000"/>
                <w:sz w:val="20"/>
              </w:rPr>
            </w:pPr>
          </w:p>
        </w:tc>
      </w:tr>
      <w:tr w:rsidR="000F0DB1" w14:paraId="7E1880C9" w14:textId="77777777" w:rsidTr="000F0DB1">
        <w:trPr>
          <w:jc w:val="right"/>
        </w:trPr>
        <w:tc>
          <w:tcPr>
            <w:tcW w:w="140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1E425E"/>
            <w:hideMark/>
          </w:tcPr>
          <w:p w14:paraId="22D26FD2" w14:textId="77777777" w:rsidR="000F0DB1" w:rsidRDefault="000F0DB1">
            <w:pPr>
              <w:widowControl w:val="0"/>
              <w:tabs>
                <w:tab w:val="left" w:pos="567"/>
              </w:tabs>
              <w:autoSpaceDE w:val="0"/>
              <w:autoSpaceDN w:val="0"/>
              <w:spacing w:before="120" w:after="120" w:line="240" w:lineRule="auto"/>
              <w:ind w:firstLine="0"/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</w:pPr>
            <w:proofErr w:type="spellStart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lastRenderedPageBreak/>
              <w:t>Kandidatų</w:t>
            </w:r>
            <w:proofErr w:type="spellEnd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 xml:space="preserve"> </w:t>
            </w:r>
            <w:proofErr w:type="spellStart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>atrankos</w:t>
            </w:r>
            <w:proofErr w:type="spellEnd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 xml:space="preserve"> į </w:t>
            </w:r>
            <w:proofErr w:type="spellStart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>darbuotojus</w:t>
            </w:r>
            <w:proofErr w:type="spellEnd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 xml:space="preserve">, </w:t>
            </w:r>
            <w:proofErr w:type="spellStart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>praktikantus</w:t>
            </w:r>
            <w:proofErr w:type="spellEnd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 xml:space="preserve"> </w:t>
            </w:r>
            <w:proofErr w:type="spellStart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>ir</w:t>
            </w:r>
            <w:proofErr w:type="spellEnd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 xml:space="preserve"> </w:t>
            </w:r>
            <w:proofErr w:type="spellStart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>kolegialių</w:t>
            </w:r>
            <w:proofErr w:type="spellEnd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 xml:space="preserve"> </w:t>
            </w:r>
            <w:proofErr w:type="spellStart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>organų</w:t>
            </w:r>
            <w:proofErr w:type="spellEnd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 xml:space="preserve"> </w:t>
            </w:r>
            <w:proofErr w:type="spellStart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>narius</w:t>
            </w:r>
            <w:proofErr w:type="spellEnd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 xml:space="preserve"> </w:t>
            </w:r>
            <w:proofErr w:type="spellStart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>tikslu</w:t>
            </w:r>
            <w:proofErr w:type="spellEnd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>:</w:t>
            </w:r>
          </w:p>
        </w:tc>
      </w:tr>
      <w:tr w:rsidR="000F0DB1" w14:paraId="70DEA4CB" w14:textId="77777777" w:rsidTr="000F0DB1">
        <w:trPr>
          <w:jc w:val="right"/>
        </w:trPr>
        <w:tc>
          <w:tcPr>
            <w:tcW w:w="92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119363" w14:textId="77777777" w:rsidR="000F0DB1" w:rsidRDefault="000F0DB1">
            <w:pPr>
              <w:widowControl w:val="0"/>
              <w:tabs>
                <w:tab w:val="left" w:pos="567"/>
              </w:tabs>
              <w:autoSpaceDE w:val="0"/>
              <w:autoSpaceDN w:val="0"/>
              <w:spacing w:before="120" w:after="120" w:line="240" w:lineRule="auto"/>
              <w:ind w:firstLine="0"/>
              <w:rPr>
                <w:rFonts w:ascii="Bai Jamjuree" w:hAnsi="Bai Jamjuree" w:cs="Bai Jamjuree"/>
                <w:color w:val="153D63" w:themeColor="text2" w:themeTint="E6"/>
                <w:sz w:val="20"/>
              </w:rPr>
            </w:pP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Vardas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,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pavardė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,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namų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adresas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,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gimimo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data, Tel. Nr., el.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pašto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adresas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,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buvusios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darbovietės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,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darbo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laikotarpis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,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pareigos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,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atsakomybės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ir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(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ar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)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pasiekimai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,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mokymo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įstaiga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,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mokymosi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laikotarpis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,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įgytas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išsilavinimas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ir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(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ar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)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kvalifikacija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,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išklausyti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mokymai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,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įgyti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sertifikatai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,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kalbų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mokėjimas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, IT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ir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vairavimo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įgūdžiai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bei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kitos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kompetencijos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,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informacija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apie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kandidato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bei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jį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rekomendavusio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Bendrovės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darbuotojo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giminystės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ryšius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,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buvusio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darbdavio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rekomendacija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(tik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su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kandidato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sutikimu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),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kita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papildoma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informacija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pateikiama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gyvenimo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aprašyme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arba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motyvaciniame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laiške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,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kandidatą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rekomenduojantis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ar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atsiliepimą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teikiantis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asmuo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, jo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kontaktas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,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rekomendacijos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ar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atsiliepimo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turinys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,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pokalbio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su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kandidatu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suvestinė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,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atranką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vykdančio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asmens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įžvalgos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ir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nuomonės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,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atliktų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praktinių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užduočių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rezultatai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kandidato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testavimo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rezultatai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,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susirašinėjimas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su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kandidatu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.</w:t>
            </w:r>
          </w:p>
          <w:p w14:paraId="764FF3E2" w14:textId="77777777" w:rsidR="000F0DB1" w:rsidRDefault="000F0DB1">
            <w:pPr>
              <w:widowControl w:val="0"/>
              <w:tabs>
                <w:tab w:val="left" w:pos="567"/>
              </w:tabs>
              <w:autoSpaceDE w:val="0"/>
              <w:autoSpaceDN w:val="0"/>
              <w:spacing w:before="120" w:after="120" w:line="240" w:lineRule="auto"/>
              <w:rPr>
                <w:rFonts w:ascii="Bai Jamjuree" w:hAnsi="Bai Jamjuree" w:cs="Bai Jamjuree"/>
                <w:color w:val="153D63" w:themeColor="text2" w:themeTint="E6"/>
                <w:sz w:val="20"/>
              </w:rPr>
            </w:pP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4C2AC5" w14:textId="77777777" w:rsidR="000F0DB1" w:rsidRDefault="000F0DB1">
            <w:pPr>
              <w:widowControl w:val="0"/>
              <w:tabs>
                <w:tab w:val="left" w:pos="567"/>
              </w:tabs>
              <w:autoSpaceDE w:val="0"/>
              <w:autoSpaceDN w:val="0"/>
              <w:spacing w:before="120" w:after="120" w:line="240" w:lineRule="auto"/>
              <w:ind w:firstLine="0"/>
              <w:rPr>
                <w:rFonts w:ascii="Bai Jamjuree" w:hAnsi="Bai Jamjuree" w:cs="Bai Jamjuree"/>
                <w:color w:val="153D63" w:themeColor="text2" w:themeTint="E6"/>
                <w:sz w:val="20"/>
              </w:rPr>
            </w:pPr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Iki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atrankos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pabaigos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,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išskyrus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ilgesnius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terminus: (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i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)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esama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pagrįstų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įtarimų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dėl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neteisėtos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veikos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,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dėl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kurios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yra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atliekamas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tyrimas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; (ii)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kandidato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duomenys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būtini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tinkamam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ginčo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ar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skundo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išsprendimui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; (iii)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kandidato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duomenys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jo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sutikimo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pagrindu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saugomi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ne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ilgiau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kaip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1 (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vienerius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)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metus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su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tikslu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pasiūlyti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darbą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kandidatui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ateityje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; (iv) 2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metų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saugojimo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laikotarpis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numatomas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esant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pagrindams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,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nurodytiems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teisės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aktuose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. </w:t>
            </w:r>
          </w:p>
          <w:p w14:paraId="2911C992" w14:textId="77777777" w:rsidR="000F0DB1" w:rsidRDefault="000F0DB1">
            <w:pPr>
              <w:widowControl w:val="0"/>
              <w:tabs>
                <w:tab w:val="left" w:pos="567"/>
              </w:tabs>
              <w:autoSpaceDE w:val="0"/>
              <w:autoSpaceDN w:val="0"/>
              <w:spacing w:before="120" w:after="120" w:line="240" w:lineRule="auto"/>
              <w:rPr>
                <w:rFonts w:ascii="Bai Jamjuree" w:hAnsi="Bai Jamjuree" w:cs="Bai Jamjuree"/>
                <w:color w:val="153D63" w:themeColor="text2" w:themeTint="E6"/>
                <w:sz w:val="20"/>
              </w:rPr>
            </w:pPr>
          </w:p>
          <w:p w14:paraId="2A6E9F36" w14:textId="77777777" w:rsidR="000F0DB1" w:rsidRDefault="000F0DB1">
            <w:pPr>
              <w:widowControl w:val="0"/>
              <w:tabs>
                <w:tab w:val="left" w:pos="567"/>
              </w:tabs>
              <w:autoSpaceDE w:val="0"/>
              <w:autoSpaceDN w:val="0"/>
              <w:spacing w:before="120" w:after="120" w:line="240" w:lineRule="auto"/>
              <w:rPr>
                <w:rFonts w:ascii="Bai Jamjuree" w:hAnsi="Bai Jamjuree" w:cs="Bai Jamjuree"/>
                <w:color w:val="153D63" w:themeColor="text2" w:themeTint="E6"/>
                <w:sz w:val="20"/>
              </w:rPr>
            </w:pPr>
          </w:p>
        </w:tc>
      </w:tr>
      <w:tr w:rsidR="000F0DB1" w14:paraId="44B92AAA" w14:textId="77777777" w:rsidTr="000F0DB1">
        <w:trPr>
          <w:jc w:val="right"/>
        </w:trPr>
        <w:tc>
          <w:tcPr>
            <w:tcW w:w="140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1E425E"/>
            <w:hideMark/>
          </w:tcPr>
          <w:p w14:paraId="2864F935" w14:textId="628516C0" w:rsidR="000F0DB1" w:rsidRDefault="000F0DB1">
            <w:pPr>
              <w:widowControl w:val="0"/>
              <w:tabs>
                <w:tab w:val="left" w:pos="567"/>
              </w:tabs>
              <w:autoSpaceDE w:val="0"/>
              <w:autoSpaceDN w:val="0"/>
              <w:spacing w:before="120" w:after="120" w:line="240" w:lineRule="auto"/>
              <w:ind w:firstLine="0"/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</w:pPr>
            <w:proofErr w:type="spellStart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>Asmenų</w:t>
            </w:r>
            <w:proofErr w:type="spellEnd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 xml:space="preserve"> (</w:t>
            </w:r>
            <w:proofErr w:type="spellStart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>paslaugų</w:t>
            </w:r>
            <w:proofErr w:type="spellEnd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 xml:space="preserve"> </w:t>
            </w:r>
            <w:proofErr w:type="spellStart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>gavėjų</w:t>
            </w:r>
            <w:proofErr w:type="spellEnd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 xml:space="preserve">) </w:t>
            </w:r>
            <w:proofErr w:type="spellStart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>patekimo</w:t>
            </w:r>
            <w:proofErr w:type="spellEnd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 xml:space="preserve"> į </w:t>
            </w:r>
            <w:proofErr w:type="spellStart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>terminalus</w:t>
            </w:r>
            <w:proofErr w:type="spellEnd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 xml:space="preserve"> </w:t>
            </w:r>
            <w:proofErr w:type="spellStart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>kontrolės</w:t>
            </w:r>
            <w:proofErr w:type="spellEnd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 xml:space="preserve">, </w:t>
            </w:r>
            <w:proofErr w:type="spellStart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>vaizdo</w:t>
            </w:r>
            <w:proofErr w:type="spellEnd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 xml:space="preserve"> </w:t>
            </w:r>
            <w:proofErr w:type="spellStart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>ir</w:t>
            </w:r>
            <w:proofErr w:type="spellEnd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 xml:space="preserve"> </w:t>
            </w:r>
            <w:proofErr w:type="spellStart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>vaizdo</w:t>
            </w:r>
            <w:proofErr w:type="spellEnd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 xml:space="preserve"> </w:t>
            </w:r>
            <w:proofErr w:type="spellStart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>su</w:t>
            </w:r>
            <w:proofErr w:type="spellEnd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 xml:space="preserve"> </w:t>
            </w:r>
            <w:proofErr w:type="spellStart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>garsu</w:t>
            </w:r>
            <w:proofErr w:type="spellEnd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 xml:space="preserve"> </w:t>
            </w:r>
            <w:proofErr w:type="spellStart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>stebėjimo</w:t>
            </w:r>
            <w:proofErr w:type="spellEnd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 xml:space="preserve"> </w:t>
            </w:r>
            <w:proofErr w:type="spellStart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>užtikrinant</w:t>
            </w:r>
            <w:proofErr w:type="spellEnd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 xml:space="preserve"> </w:t>
            </w:r>
            <w:proofErr w:type="spellStart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>asmenų</w:t>
            </w:r>
            <w:proofErr w:type="spellEnd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 xml:space="preserve"> </w:t>
            </w:r>
            <w:proofErr w:type="spellStart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>ir</w:t>
            </w:r>
            <w:proofErr w:type="spellEnd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 xml:space="preserve"> </w:t>
            </w:r>
            <w:proofErr w:type="spellStart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>turto</w:t>
            </w:r>
            <w:proofErr w:type="spellEnd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 xml:space="preserve"> </w:t>
            </w:r>
            <w:proofErr w:type="spellStart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>apsaugą</w:t>
            </w:r>
            <w:proofErr w:type="spellEnd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 xml:space="preserve"> </w:t>
            </w:r>
            <w:proofErr w:type="spellStart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>ir</w:t>
            </w:r>
            <w:proofErr w:type="spellEnd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 xml:space="preserve"> </w:t>
            </w:r>
            <w:proofErr w:type="spellStart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>technologinių</w:t>
            </w:r>
            <w:proofErr w:type="spellEnd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 xml:space="preserve"> </w:t>
            </w:r>
            <w:proofErr w:type="spellStart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>procesų</w:t>
            </w:r>
            <w:proofErr w:type="spellEnd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 xml:space="preserve"> </w:t>
            </w:r>
            <w:proofErr w:type="spellStart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>saugumo</w:t>
            </w:r>
            <w:proofErr w:type="spellEnd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 xml:space="preserve"> </w:t>
            </w:r>
            <w:proofErr w:type="spellStart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>tikslu</w:t>
            </w:r>
            <w:proofErr w:type="spellEnd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>:</w:t>
            </w:r>
          </w:p>
        </w:tc>
      </w:tr>
      <w:tr w:rsidR="000F0DB1" w14:paraId="51471E6A" w14:textId="77777777" w:rsidTr="000F0DB1">
        <w:trPr>
          <w:jc w:val="right"/>
        </w:trPr>
        <w:tc>
          <w:tcPr>
            <w:tcW w:w="92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A68F62" w14:textId="1EA0A70C" w:rsidR="000F0DB1" w:rsidRDefault="000F0DB1">
            <w:pPr>
              <w:widowControl w:val="0"/>
              <w:tabs>
                <w:tab w:val="left" w:pos="567"/>
              </w:tabs>
              <w:autoSpaceDE w:val="0"/>
              <w:autoSpaceDN w:val="0"/>
              <w:spacing w:before="120" w:after="120" w:line="240" w:lineRule="auto"/>
              <w:ind w:firstLine="0"/>
              <w:rPr>
                <w:rFonts w:ascii="Bai Jamjuree" w:hAnsi="Bai Jamjuree" w:cs="Bai Jamjuree"/>
                <w:color w:val="153D63" w:themeColor="text2" w:themeTint="E6"/>
                <w:sz w:val="20"/>
              </w:rPr>
            </w:pP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Asmenų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,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patenkančių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į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vaizdo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stebėjimo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lauką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atvaizdas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,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informacija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apie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jų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faktinę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buvimo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vietą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ir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laiką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,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transporto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priemonės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numeris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,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neblaivumo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testo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atlikimo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laikas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,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elgsena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,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blaivumo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testo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rezultatai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,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pilietybė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(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siekiant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nustatyta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ar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asmuo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ES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pilietis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).</w:t>
            </w:r>
          </w:p>
          <w:p w14:paraId="26D74AFD" w14:textId="77777777" w:rsidR="000F0DB1" w:rsidRDefault="000F0DB1">
            <w:pPr>
              <w:widowControl w:val="0"/>
              <w:tabs>
                <w:tab w:val="left" w:pos="567"/>
              </w:tabs>
              <w:autoSpaceDE w:val="0"/>
              <w:autoSpaceDN w:val="0"/>
              <w:spacing w:before="120" w:after="120" w:line="240" w:lineRule="auto"/>
              <w:rPr>
                <w:rFonts w:ascii="Bai Jamjuree" w:hAnsi="Bai Jamjuree" w:cs="Bai Jamjuree"/>
                <w:color w:val="153D63" w:themeColor="text2" w:themeTint="E6"/>
                <w:sz w:val="20"/>
              </w:rPr>
            </w:pP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64A214" w14:textId="77777777" w:rsidR="000F0DB1" w:rsidRDefault="000F0DB1">
            <w:pPr>
              <w:widowControl w:val="0"/>
              <w:tabs>
                <w:tab w:val="left" w:pos="567"/>
              </w:tabs>
              <w:autoSpaceDE w:val="0"/>
              <w:autoSpaceDN w:val="0"/>
              <w:spacing w:before="120" w:after="120" w:line="240" w:lineRule="auto"/>
              <w:ind w:firstLine="0"/>
              <w:rPr>
                <w:rFonts w:ascii="Bai Jamjuree" w:hAnsi="Bai Jamjuree" w:cs="Bai Jamjuree"/>
                <w:color w:val="153D63" w:themeColor="text2" w:themeTint="E6"/>
                <w:sz w:val="20"/>
              </w:rPr>
            </w:pPr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Iki 1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metų</w:t>
            </w:r>
            <w:proofErr w:type="spellEnd"/>
          </w:p>
          <w:p w14:paraId="2BAAAEC3" w14:textId="77777777" w:rsidR="000F0DB1" w:rsidRDefault="000F0DB1">
            <w:pPr>
              <w:widowControl w:val="0"/>
              <w:tabs>
                <w:tab w:val="left" w:pos="567"/>
              </w:tabs>
              <w:autoSpaceDE w:val="0"/>
              <w:autoSpaceDN w:val="0"/>
              <w:spacing w:before="120" w:after="120" w:line="240" w:lineRule="auto"/>
              <w:rPr>
                <w:rFonts w:ascii="Bai Jamjuree" w:hAnsi="Bai Jamjuree" w:cs="Bai Jamjuree"/>
                <w:color w:val="153D63" w:themeColor="text2" w:themeTint="E6"/>
                <w:sz w:val="20"/>
              </w:rPr>
            </w:pPr>
          </w:p>
          <w:p w14:paraId="4DFF2BFB" w14:textId="77777777" w:rsidR="000F0DB1" w:rsidRDefault="000F0DB1">
            <w:pPr>
              <w:spacing w:before="120" w:after="120" w:line="240" w:lineRule="auto"/>
              <w:rPr>
                <w:rFonts w:ascii="Bai Jamjuree" w:hAnsi="Bai Jamjuree" w:cs="Bai Jamjuree"/>
                <w:color w:val="153D63" w:themeColor="text2" w:themeTint="E6"/>
                <w:sz w:val="20"/>
              </w:rPr>
            </w:pPr>
          </w:p>
        </w:tc>
      </w:tr>
      <w:tr w:rsidR="000F0DB1" w14:paraId="6D2F9956" w14:textId="77777777" w:rsidTr="000F0DB1">
        <w:trPr>
          <w:jc w:val="right"/>
        </w:trPr>
        <w:tc>
          <w:tcPr>
            <w:tcW w:w="140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1E425E"/>
            <w:hideMark/>
          </w:tcPr>
          <w:p w14:paraId="3066A75E" w14:textId="77777777" w:rsidR="000F0DB1" w:rsidRDefault="000F0DB1">
            <w:pPr>
              <w:widowControl w:val="0"/>
              <w:tabs>
                <w:tab w:val="left" w:pos="567"/>
              </w:tabs>
              <w:autoSpaceDE w:val="0"/>
              <w:autoSpaceDN w:val="0"/>
              <w:spacing w:before="120" w:after="120" w:line="240" w:lineRule="auto"/>
              <w:ind w:firstLine="0"/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</w:pPr>
            <w:proofErr w:type="spellStart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>Vykdyti</w:t>
            </w:r>
            <w:proofErr w:type="spellEnd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 xml:space="preserve"> </w:t>
            </w:r>
            <w:proofErr w:type="spellStart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>asmenų</w:t>
            </w:r>
            <w:proofErr w:type="spellEnd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 xml:space="preserve"> </w:t>
            </w:r>
            <w:proofErr w:type="spellStart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>patekimo</w:t>
            </w:r>
            <w:proofErr w:type="spellEnd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 xml:space="preserve"> į </w:t>
            </w:r>
            <w:proofErr w:type="spellStart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>administracines</w:t>
            </w:r>
            <w:proofErr w:type="spellEnd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 xml:space="preserve"> </w:t>
            </w:r>
            <w:proofErr w:type="spellStart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>patalpas</w:t>
            </w:r>
            <w:proofErr w:type="spellEnd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 xml:space="preserve"> </w:t>
            </w:r>
            <w:proofErr w:type="spellStart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>kontrolę</w:t>
            </w:r>
            <w:proofErr w:type="spellEnd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 xml:space="preserve">, </w:t>
            </w:r>
            <w:proofErr w:type="spellStart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>siekiant</w:t>
            </w:r>
            <w:proofErr w:type="spellEnd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 xml:space="preserve"> </w:t>
            </w:r>
            <w:proofErr w:type="spellStart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>užtikrinti</w:t>
            </w:r>
            <w:proofErr w:type="spellEnd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 xml:space="preserve"> </w:t>
            </w:r>
            <w:proofErr w:type="spellStart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>Bendrovės</w:t>
            </w:r>
            <w:proofErr w:type="spellEnd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 xml:space="preserve"> </w:t>
            </w:r>
            <w:proofErr w:type="spellStart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>turto</w:t>
            </w:r>
            <w:proofErr w:type="spellEnd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 xml:space="preserve"> </w:t>
            </w:r>
            <w:proofErr w:type="spellStart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>ir</w:t>
            </w:r>
            <w:proofErr w:type="spellEnd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 xml:space="preserve"> </w:t>
            </w:r>
            <w:proofErr w:type="spellStart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>tvarkomos</w:t>
            </w:r>
            <w:proofErr w:type="spellEnd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 xml:space="preserve"> </w:t>
            </w:r>
            <w:proofErr w:type="spellStart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>informacijos</w:t>
            </w:r>
            <w:proofErr w:type="spellEnd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 xml:space="preserve"> </w:t>
            </w:r>
            <w:proofErr w:type="spellStart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>apsaugos</w:t>
            </w:r>
            <w:proofErr w:type="spellEnd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 xml:space="preserve">, </w:t>
            </w:r>
            <w:proofErr w:type="spellStart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>tikslu</w:t>
            </w:r>
            <w:proofErr w:type="spellEnd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>:</w:t>
            </w:r>
          </w:p>
        </w:tc>
      </w:tr>
      <w:tr w:rsidR="000F0DB1" w14:paraId="446C7D5C" w14:textId="77777777" w:rsidTr="000F0DB1">
        <w:trPr>
          <w:jc w:val="right"/>
        </w:trPr>
        <w:tc>
          <w:tcPr>
            <w:tcW w:w="92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2ED49A" w14:textId="3765BF61" w:rsidR="00666C4A" w:rsidRDefault="000F0DB1">
            <w:pPr>
              <w:widowControl w:val="0"/>
              <w:tabs>
                <w:tab w:val="left" w:pos="567"/>
              </w:tabs>
              <w:autoSpaceDE w:val="0"/>
              <w:autoSpaceDN w:val="0"/>
              <w:spacing w:before="120" w:after="120" w:line="240" w:lineRule="auto"/>
              <w:ind w:firstLine="0"/>
              <w:rPr>
                <w:rFonts w:ascii="Bai Jamjuree" w:hAnsi="Bai Jamjuree" w:cs="Bai Jamjuree"/>
                <w:color w:val="153D63" w:themeColor="text2" w:themeTint="E6"/>
                <w:sz w:val="20"/>
              </w:rPr>
            </w:pP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lastRenderedPageBreak/>
              <w:t>Vardas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,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pavardė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,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darbovietė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/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atstovaujamos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įmonės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pavadinimas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,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apsilankymo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data.</w:t>
            </w:r>
          </w:p>
          <w:p w14:paraId="4F57ECEC" w14:textId="77777777" w:rsidR="000F0DB1" w:rsidRDefault="000F0DB1">
            <w:pPr>
              <w:widowControl w:val="0"/>
              <w:tabs>
                <w:tab w:val="left" w:pos="567"/>
              </w:tabs>
              <w:autoSpaceDE w:val="0"/>
              <w:autoSpaceDN w:val="0"/>
              <w:spacing w:before="120" w:after="120" w:line="240" w:lineRule="auto"/>
              <w:rPr>
                <w:rFonts w:ascii="Bai Jamjuree" w:hAnsi="Bai Jamjuree" w:cs="Bai Jamjuree"/>
                <w:color w:val="153D63" w:themeColor="text2" w:themeTint="E6"/>
                <w:sz w:val="20"/>
              </w:rPr>
            </w:pP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DB2021" w14:textId="7F5D1B05" w:rsidR="000F0DB1" w:rsidRDefault="000F0DB1" w:rsidP="00666C4A">
            <w:pPr>
              <w:spacing w:before="120" w:after="120" w:line="240" w:lineRule="auto"/>
              <w:ind w:firstLine="0"/>
              <w:rPr>
                <w:rFonts w:ascii="Bai Jamjuree" w:hAnsi="Bai Jamjuree" w:cs="Bai Jamjuree"/>
                <w:color w:val="153D63" w:themeColor="text2" w:themeTint="E6"/>
                <w:sz w:val="20"/>
              </w:rPr>
            </w:pPr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30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kalendorinių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dienų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nuo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asmens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užregistravimo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 w:rsidR="00F91700">
              <w:rPr>
                <w:rFonts w:ascii="Bai Jamjuree" w:hAnsi="Bai Jamjuree" w:cs="Bai Jamjuree"/>
                <w:color w:val="153D63" w:themeColor="text2" w:themeTint="E6"/>
                <w:sz w:val="20"/>
              </w:rPr>
              <w:t>l</w:t>
            </w:r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ankytojų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registre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.</w:t>
            </w:r>
          </w:p>
        </w:tc>
      </w:tr>
      <w:tr w:rsidR="000F0DB1" w14:paraId="224CB015" w14:textId="77777777" w:rsidTr="000F0DB1">
        <w:trPr>
          <w:jc w:val="right"/>
        </w:trPr>
        <w:tc>
          <w:tcPr>
            <w:tcW w:w="140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1E425E"/>
          </w:tcPr>
          <w:p w14:paraId="11121781" w14:textId="77777777" w:rsidR="000F0DB1" w:rsidRDefault="000F0DB1">
            <w:pPr>
              <w:widowControl w:val="0"/>
              <w:tabs>
                <w:tab w:val="left" w:pos="567"/>
              </w:tabs>
              <w:autoSpaceDE w:val="0"/>
              <w:autoSpaceDN w:val="0"/>
              <w:spacing w:before="120" w:after="120" w:line="240" w:lineRule="auto"/>
              <w:ind w:firstLine="0"/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</w:pPr>
            <w:proofErr w:type="spellStart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>Terminalų</w:t>
            </w:r>
            <w:proofErr w:type="spellEnd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 xml:space="preserve"> </w:t>
            </w:r>
            <w:proofErr w:type="spellStart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>paslaugų</w:t>
            </w:r>
            <w:proofErr w:type="spellEnd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 xml:space="preserve"> </w:t>
            </w:r>
            <w:proofErr w:type="spellStart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>ir</w:t>
            </w:r>
            <w:proofErr w:type="spellEnd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 xml:space="preserve"> </w:t>
            </w:r>
            <w:proofErr w:type="spellStart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>aptarnavimo</w:t>
            </w:r>
            <w:proofErr w:type="spellEnd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 xml:space="preserve">, </w:t>
            </w:r>
            <w:proofErr w:type="spellStart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>ginčų</w:t>
            </w:r>
            <w:proofErr w:type="spellEnd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 xml:space="preserve"> </w:t>
            </w:r>
            <w:proofErr w:type="spellStart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>sprendimo</w:t>
            </w:r>
            <w:proofErr w:type="spellEnd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 xml:space="preserve">, </w:t>
            </w:r>
            <w:proofErr w:type="spellStart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>ryšių</w:t>
            </w:r>
            <w:proofErr w:type="spellEnd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 xml:space="preserve"> </w:t>
            </w:r>
            <w:proofErr w:type="spellStart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>palaikymo</w:t>
            </w:r>
            <w:proofErr w:type="spellEnd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 xml:space="preserve"> </w:t>
            </w:r>
            <w:proofErr w:type="spellStart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>vykdant</w:t>
            </w:r>
            <w:proofErr w:type="spellEnd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 xml:space="preserve"> </w:t>
            </w:r>
            <w:proofErr w:type="spellStart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>logistikos</w:t>
            </w:r>
            <w:proofErr w:type="spellEnd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 xml:space="preserve">, </w:t>
            </w:r>
            <w:proofErr w:type="spellStart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>krovos</w:t>
            </w:r>
            <w:proofErr w:type="spellEnd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 xml:space="preserve">, </w:t>
            </w:r>
            <w:proofErr w:type="spellStart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>išdujinimo</w:t>
            </w:r>
            <w:proofErr w:type="spellEnd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 xml:space="preserve"> </w:t>
            </w:r>
            <w:proofErr w:type="spellStart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>bei</w:t>
            </w:r>
            <w:proofErr w:type="spellEnd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 xml:space="preserve"> </w:t>
            </w:r>
            <w:proofErr w:type="spellStart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>kitas</w:t>
            </w:r>
            <w:proofErr w:type="spellEnd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 xml:space="preserve"> </w:t>
            </w:r>
            <w:proofErr w:type="spellStart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>paslaugas</w:t>
            </w:r>
            <w:proofErr w:type="spellEnd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 xml:space="preserve"> </w:t>
            </w:r>
            <w:proofErr w:type="spellStart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>bei</w:t>
            </w:r>
            <w:proofErr w:type="spellEnd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 xml:space="preserve"> </w:t>
            </w:r>
            <w:proofErr w:type="spellStart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>atliekant</w:t>
            </w:r>
            <w:proofErr w:type="spellEnd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 xml:space="preserve"> </w:t>
            </w:r>
            <w:proofErr w:type="spellStart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>produktų</w:t>
            </w:r>
            <w:proofErr w:type="spellEnd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 xml:space="preserve"> </w:t>
            </w:r>
            <w:proofErr w:type="spellStart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>kokybės</w:t>
            </w:r>
            <w:proofErr w:type="spellEnd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 xml:space="preserve"> </w:t>
            </w:r>
            <w:proofErr w:type="spellStart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>vertinimus</w:t>
            </w:r>
            <w:proofErr w:type="spellEnd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 xml:space="preserve">, </w:t>
            </w:r>
            <w:proofErr w:type="spellStart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>teikiant</w:t>
            </w:r>
            <w:proofErr w:type="spellEnd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 xml:space="preserve"> </w:t>
            </w:r>
            <w:proofErr w:type="spellStart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>muitinės</w:t>
            </w:r>
            <w:proofErr w:type="spellEnd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 xml:space="preserve"> </w:t>
            </w:r>
            <w:proofErr w:type="spellStart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>tarpininkavimo</w:t>
            </w:r>
            <w:proofErr w:type="spellEnd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 xml:space="preserve">, </w:t>
            </w:r>
            <w:proofErr w:type="spellStart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>su</w:t>
            </w:r>
            <w:proofErr w:type="spellEnd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 xml:space="preserve"> </w:t>
            </w:r>
            <w:proofErr w:type="spellStart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>tuo</w:t>
            </w:r>
            <w:proofErr w:type="spellEnd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 xml:space="preserve"> </w:t>
            </w:r>
            <w:proofErr w:type="spellStart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>susijusios</w:t>
            </w:r>
            <w:proofErr w:type="spellEnd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 xml:space="preserve"> </w:t>
            </w:r>
            <w:proofErr w:type="spellStart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>buhalterinės</w:t>
            </w:r>
            <w:proofErr w:type="spellEnd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 xml:space="preserve"> </w:t>
            </w:r>
            <w:proofErr w:type="spellStart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>apskaitos</w:t>
            </w:r>
            <w:proofErr w:type="spellEnd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 xml:space="preserve"> </w:t>
            </w:r>
            <w:proofErr w:type="spellStart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>tikslu</w:t>
            </w:r>
            <w:proofErr w:type="spellEnd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>:</w:t>
            </w:r>
          </w:p>
          <w:p w14:paraId="7E1C649C" w14:textId="77777777" w:rsidR="000F0DB1" w:rsidRDefault="000F0DB1">
            <w:pPr>
              <w:widowControl w:val="0"/>
              <w:tabs>
                <w:tab w:val="left" w:pos="567"/>
              </w:tabs>
              <w:autoSpaceDE w:val="0"/>
              <w:autoSpaceDN w:val="0"/>
              <w:spacing w:before="120" w:after="120" w:line="240" w:lineRule="auto"/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</w:pPr>
          </w:p>
        </w:tc>
      </w:tr>
      <w:tr w:rsidR="000F0DB1" w14:paraId="0D10D985" w14:textId="77777777" w:rsidTr="000F0DB1">
        <w:trPr>
          <w:jc w:val="right"/>
        </w:trPr>
        <w:tc>
          <w:tcPr>
            <w:tcW w:w="92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0BCF65" w14:textId="77777777" w:rsidR="000F0DB1" w:rsidRDefault="000F0DB1">
            <w:pPr>
              <w:widowControl w:val="0"/>
              <w:tabs>
                <w:tab w:val="left" w:pos="567"/>
              </w:tabs>
              <w:autoSpaceDE w:val="0"/>
              <w:autoSpaceDN w:val="0"/>
              <w:spacing w:before="120" w:after="120" w:line="240" w:lineRule="auto"/>
              <w:ind w:firstLine="0"/>
              <w:rPr>
                <w:rFonts w:ascii="Bai Jamjuree" w:hAnsi="Bai Jamjuree" w:cs="Bai Jamjuree"/>
                <w:color w:val="153D63" w:themeColor="text2" w:themeTint="E6"/>
                <w:sz w:val="20"/>
              </w:rPr>
            </w:pP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Vardas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,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pavardė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,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gimimo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data,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asmens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dokumento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Nr.,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parašas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,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pareigos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,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darbovietė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, Tel. Nr., El. p.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adresas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,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gyvenamosios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vietos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adresas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,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išlaidų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tipas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.</w:t>
            </w:r>
          </w:p>
          <w:p w14:paraId="2720579E" w14:textId="77777777" w:rsidR="000F0DB1" w:rsidRDefault="000F0DB1">
            <w:pPr>
              <w:widowControl w:val="0"/>
              <w:tabs>
                <w:tab w:val="left" w:pos="567"/>
              </w:tabs>
              <w:autoSpaceDE w:val="0"/>
              <w:autoSpaceDN w:val="0"/>
              <w:spacing w:before="120" w:after="120" w:line="240" w:lineRule="auto"/>
              <w:rPr>
                <w:rFonts w:ascii="Bai Jamjuree" w:hAnsi="Bai Jamjuree" w:cs="Bai Jamjuree"/>
                <w:color w:val="153D63" w:themeColor="text2" w:themeTint="E6"/>
                <w:sz w:val="20"/>
              </w:rPr>
            </w:pP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CE210A" w14:textId="77777777" w:rsidR="000F0DB1" w:rsidRDefault="000F0DB1">
            <w:pPr>
              <w:widowControl w:val="0"/>
              <w:tabs>
                <w:tab w:val="left" w:pos="567"/>
              </w:tabs>
              <w:autoSpaceDE w:val="0"/>
              <w:autoSpaceDN w:val="0"/>
              <w:spacing w:before="120" w:after="120" w:line="240" w:lineRule="auto"/>
              <w:ind w:firstLine="0"/>
              <w:rPr>
                <w:rFonts w:ascii="Bai Jamjuree" w:hAnsi="Bai Jamjuree" w:cs="Bai Jamjuree"/>
                <w:color w:val="153D63" w:themeColor="text2" w:themeTint="E6"/>
                <w:sz w:val="20"/>
              </w:rPr>
            </w:pPr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Iki 10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metų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po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sutarčių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pasibaigimo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,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vadovaujantis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Bendrųjų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dokumentų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saugojimo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terminų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rodykle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.</w:t>
            </w:r>
          </w:p>
          <w:p w14:paraId="64D651E6" w14:textId="77777777" w:rsidR="000F0DB1" w:rsidRDefault="000F0DB1">
            <w:pPr>
              <w:spacing w:before="120" w:after="120" w:line="240" w:lineRule="auto"/>
              <w:rPr>
                <w:rFonts w:ascii="Bai Jamjuree" w:hAnsi="Bai Jamjuree" w:cs="Bai Jamjuree"/>
                <w:color w:val="153D63" w:themeColor="text2" w:themeTint="E6"/>
                <w:sz w:val="20"/>
              </w:rPr>
            </w:pPr>
          </w:p>
        </w:tc>
      </w:tr>
      <w:tr w:rsidR="000F0DB1" w14:paraId="6A775798" w14:textId="77777777" w:rsidTr="000F0DB1">
        <w:trPr>
          <w:jc w:val="right"/>
        </w:trPr>
        <w:tc>
          <w:tcPr>
            <w:tcW w:w="140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1E425E"/>
            <w:hideMark/>
          </w:tcPr>
          <w:p w14:paraId="5A758B8C" w14:textId="77777777" w:rsidR="000F0DB1" w:rsidRDefault="000F0DB1">
            <w:pPr>
              <w:widowControl w:val="0"/>
              <w:tabs>
                <w:tab w:val="left" w:pos="567"/>
              </w:tabs>
              <w:autoSpaceDE w:val="0"/>
              <w:autoSpaceDN w:val="0"/>
              <w:spacing w:before="120" w:after="120" w:line="240" w:lineRule="auto"/>
              <w:ind w:firstLine="0"/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</w:pPr>
            <w:proofErr w:type="spellStart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>Sutarčių</w:t>
            </w:r>
            <w:proofErr w:type="spellEnd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 xml:space="preserve"> </w:t>
            </w:r>
            <w:proofErr w:type="spellStart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>su</w:t>
            </w:r>
            <w:proofErr w:type="spellEnd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 xml:space="preserve"> </w:t>
            </w:r>
            <w:proofErr w:type="spellStart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>Bendrovės</w:t>
            </w:r>
            <w:proofErr w:type="spellEnd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 xml:space="preserve"> </w:t>
            </w:r>
            <w:proofErr w:type="spellStart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>valdymo</w:t>
            </w:r>
            <w:proofErr w:type="spellEnd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 xml:space="preserve">, </w:t>
            </w:r>
            <w:proofErr w:type="spellStart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>priežiūros</w:t>
            </w:r>
            <w:proofErr w:type="spellEnd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 xml:space="preserve"> </w:t>
            </w:r>
            <w:proofErr w:type="spellStart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>organų</w:t>
            </w:r>
            <w:proofErr w:type="spellEnd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 xml:space="preserve">, </w:t>
            </w:r>
            <w:proofErr w:type="spellStart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>komitetų</w:t>
            </w:r>
            <w:proofErr w:type="spellEnd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 xml:space="preserve"> </w:t>
            </w:r>
            <w:proofErr w:type="spellStart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>nariais</w:t>
            </w:r>
            <w:proofErr w:type="spellEnd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 xml:space="preserve"> </w:t>
            </w:r>
            <w:proofErr w:type="spellStart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>dėl</w:t>
            </w:r>
            <w:proofErr w:type="spellEnd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 xml:space="preserve"> </w:t>
            </w:r>
            <w:proofErr w:type="spellStart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>veiklos</w:t>
            </w:r>
            <w:proofErr w:type="spellEnd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 xml:space="preserve"> </w:t>
            </w:r>
            <w:proofErr w:type="spellStart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>sudarymo</w:t>
            </w:r>
            <w:proofErr w:type="spellEnd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 xml:space="preserve"> </w:t>
            </w:r>
            <w:proofErr w:type="spellStart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>ir</w:t>
            </w:r>
            <w:proofErr w:type="spellEnd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 xml:space="preserve"> </w:t>
            </w:r>
            <w:proofErr w:type="spellStart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>vykdymo</w:t>
            </w:r>
            <w:proofErr w:type="spellEnd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 xml:space="preserve"> </w:t>
            </w:r>
            <w:proofErr w:type="spellStart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>tikslu</w:t>
            </w:r>
            <w:proofErr w:type="spellEnd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>:</w:t>
            </w:r>
          </w:p>
        </w:tc>
      </w:tr>
      <w:tr w:rsidR="000F0DB1" w14:paraId="0901E6C0" w14:textId="77777777" w:rsidTr="000F0DB1">
        <w:trPr>
          <w:jc w:val="right"/>
        </w:trPr>
        <w:tc>
          <w:tcPr>
            <w:tcW w:w="92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6844F8" w14:textId="77777777" w:rsidR="000F0DB1" w:rsidRDefault="000F0DB1">
            <w:pPr>
              <w:widowControl w:val="0"/>
              <w:tabs>
                <w:tab w:val="left" w:pos="567"/>
              </w:tabs>
              <w:autoSpaceDE w:val="0"/>
              <w:autoSpaceDN w:val="0"/>
              <w:spacing w:before="120" w:after="120" w:line="240" w:lineRule="auto"/>
              <w:ind w:firstLine="0"/>
              <w:rPr>
                <w:rFonts w:ascii="Bai Jamjuree" w:hAnsi="Bai Jamjuree" w:cs="Bai Jamjuree"/>
                <w:color w:val="153D63" w:themeColor="text2" w:themeTint="E6"/>
                <w:sz w:val="20"/>
              </w:rPr>
            </w:pP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Vardas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,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pavardė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,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asmens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kodas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,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gyvenamosios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vietos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adresas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, El. p.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adresas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,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banko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sąskaitos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duomenys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,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reikalingi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atlygiui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mokėti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,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asmens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parašas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,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kiti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sutartyje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nurodyti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asmens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duomenys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.</w:t>
            </w:r>
          </w:p>
          <w:p w14:paraId="5E2AEDBB" w14:textId="77777777" w:rsidR="000F0DB1" w:rsidRDefault="000F0DB1">
            <w:pPr>
              <w:widowControl w:val="0"/>
              <w:tabs>
                <w:tab w:val="left" w:pos="567"/>
              </w:tabs>
              <w:autoSpaceDE w:val="0"/>
              <w:autoSpaceDN w:val="0"/>
              <w:spacing w:before="120" w:after="120" w:line="240" w:lineRule="auto"/>
              <w:rPr>
                <w:rFonts w:ascii="Bai Jamjuree" w:hAnsi="Bai Jamjuree" w:cs="Bai Jamjuree"/>
                <w:color w:val="153D63" w:themeColor="text2" w:themeTint="E6"/>
                <w:sz w:val="20"/>
              </w:rPr>
            </w:pP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EF00B7" w14:textId="77777777" w:rsidR="000F0DB1" w:rsidRDefault="000F0DB1">
            <w:pPr>
              <w:widowControl w:val="0"/>
              <w:tabs>
                <w:tab w:val="left" w:pos="567"/>
              </w:tabs>
              <w:autoSpaceDE w:val="0"/>
              <w:autoSpaceDN w:val="0"/>
              <w:spacing w:before="120" w:after="120" w:line="240" w:lineRule="auto"/>
              <w:ind w:firstLine="0"/>
              <w:rPr>
                <w:rFonts w:ascii="Bai Jamjuree" w:hAnsi="Bai Jamjuree" w:cs="Bai Jamjuree"/>
                <w:color w:val="153D63" w:themeColor="text2" w:themeTint="E6"/>
                <w:sz w:val="20"/>
              </w:rPr>
            </w:pPr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Iki 10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metų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po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sutarčių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pasibaigimo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,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vadovaujantis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Bendrųjų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dokumentų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saugojimo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terminų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rodykle</w:t>
            </w:r>
            <w:proofErr w:type="spellEnd"/>
          </w:p>
          <w:p w14:paraId="7EFB47E4" w14:textId="77777777" w:rsidR="000F0DB1" w:rsidRDefault="000F0DB1">
            <w:pPr>
              <w:widowControl w:val="0"/>
              <w:tabs>
                <w:tab w:val="left" w:pos="567"/>
              </w:tabs>
              <w:autoSpaceDE w:val="0"/>
              <w:autoSpaceDN w:val="0"/>
              <w:spacing w:before="120" w:after="120" w:line="240" w:lineRule="auto"/>
              <w:rPr>
                <w:rFonts w:ascii="Bai Jamjuree" w:hAnsi="Bai Jamjuree" w:cs="Bai Jamjuree"/>
                <w:color w:val="153D63" w:themeColor="text2" w:themeTint="E6"/>
                <w:sz w:val="20"/>
              </w:rPr>
            </w:pPr>
          </w:p>
        </w:tc>
      </w:tr>
      <w:tr w:rsidR="000F0DB1" w14:paraId="32E11F55" w14:textId="77777777" w:rsidTr="000F0DB1">
        <w:trPr>
          <w:jc w:val="right"/>
        </w:trPr>
        <w:tc>
          <w:tcPr>
            <w:tcW w:w="140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1E425E"/>
            <w:hideMark/>
          </w:tcPr>
          <w:p w14:paraId="28FDFD0A" w14:textId="77777777" w:rsidR="000F0DB1" w:rsidRDefault="000F0DB1">
            <w:pPr>
              <w:widowControl w:val="0"/>
              <w:tabs>
                <w:tab w:val="left" w:pos="567"/>
              </w:tabs>
              <w:autoSpaceDE w:val="0"/>
              <w:autoSpaceDN w:val="0"/>
              <w:spacing w:before="120" w:after="120" w:line="240" w:lineRule="auto"/>
              <w:ind w:firstLine="0"/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</w:pPr>
            <w:proofErr w:type="spellStart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>Renginių</w:t>
            </w:r>
            <w:proofErr w:type="spellEnd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 xml:space="preserve"> </w:t>
            </w:r>
            <w:proofErr w:type="spellStart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>organizavimo</w:t>
            </w:r>
            <w:proofErr w:type="spellEnd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 xml:space="preserve">, </w:t>
            </w:r>
            <w:proofErr w:type="spellStart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>pranešimų</w:t>
            </w:r>
            <w:proofErr w:type="spellEnd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 xml:space="preserve"> </w:t>
            </w:r>
            <w:proofErr w:type="spellStart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>žiniasklaidai</w:t>
            </w:r>
            <w:proofErr w:type="spellEnd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 xml:space="preserve"> </w:t>
            </w:r>
            <w:proofErr w:type="spellStart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>ir</w:t>
            </w:r>
            <w:proofErr w:type="spellEnd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 xml:space="preserve"> </w:t>
            </w:r>
            <w:proofErr w:type="spellStart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>socialiniuose</w:t>
            </w:r>
            <w:proofErr w:type="spellEnd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 xml:space="preserve"> </w:t>
            </w:r>
            <w:proofErr w:type="spellStart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>tinkluose</w:t>
            </w:r>
            <w:proofErr w:type="spellEnd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 xml:space="preserve"> </w:t>
            </w:r>
            <w:proofErr w:type="spellStart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>pateikimo</w:t>
            </w:r>
            <w:proofErr w:type="spellEnd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 xml:space="preserve"> </w:t>
            </w:r>
            <w:proofErr w:type="spellStart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>tikslu</w:t>
            </w:r>
            <w:proofErr w:type="spellEnd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>:</w:t>
            </w:r>
          </w:p>
        </w:tc>
      </w:tr>
      <w:tr w:rsidR="000F0DB1" w14:paraId="2A55D616" w14:textId="77777777" w:rsidTr="000F0DB1">
        <w:trPr>
          <w:jc w:val="right"/>
        </w:trPr>
        <w:tc>
          <w:tcPr>
            <w:tcW w:w="92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7BCA49" w14:textId="77777777" w:rsidR="000F0DB1" w:rsidRDefault="000F0DB1">
            <w:pPr>
              <w:widowControl w:val="0"/>
              <w:tabs>
                <w:tab w:val="left" w:pos="567"/>
              </w:tabs>
              <w:autoSpaceDE w:val="0"/>
              <w:autoSpaceDN w:val="0"/>
              <w:spacing w:before="120" w:after="120" w:line="240" w:lineRule="auto"/>
              <w:ind w:firstLine="0"/>
              <w:rPr>
                <w:rFonts w:ascii="Bai Jamjuree" w:hAnsi="Bai Jamjuree" w:cs="Bai Jamjuree"/>
                <w:color w:val="153D63" w:themeColor="text2" w:themeTint="E6"/>
                <w:sz w:val="20"/>
              </w:rPr>
            </w:pP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Atvaizdas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.</w:t>
            </w:r>
          </w:p>
          <w:p w14:paraId="050C1429" w14:textId="77777777" w:rsidR="000F0DB1" w:rsidRDefault="000F0DB1">
            <w:pPr>
              <w:widowControl w:val="0"/>
              <w:tabs>
                <w:tab w:val="left" w:pos="567"/>
              </w:tabs>
              <w:autoSpaceDE w:val="0"/>
              <w:autoSpaceDN w:val="0"/>
              <w:spacing w:before="120" w:after="120" w:line="240" w:lineRule="auto"/>
              <w:rPr>
                <w:rFonts w:ascii="Bai Jamjuree" w:hAnsi="Bai Jamjuree" w:cs="Bai Jamjuree"/>
                <w:color w:val="153D63" w:themeColor="text2" w:themeTint="E6"/>
                <w:sz w:val="20"/>
              </w:rPr>
            </w:pP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6E20DE" w14:textId="77777777" w:rsidR="000F0DB1" w:rsidRDefault="000F0DB1">
            <w:pPr>
              <w:spacing w:before="120" w:after="120" w:line="240" w:lineRule="auto"/>
              <w:ind w:firstLine="0"/>
              <w:rPr>
                <w:rFonts w:ascii="Bai Jamjuree" w:hAnsi="Bai Jamjuree" w:cs="Bai Jamjuree"/>
                <w:color w:val="153D63" w:themeColor="text2" w:themeTint="E6"/>
                <w:sz w:val="20"/>
              </w:rPr>
            </w:pPr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Iki 2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metų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.</w:t>
            </w:r>
          </w:p>
          <w:p w14:paraId="0AEFBDED" w14:textId="77777777" w:rsidR="000F0DB1" w:rsidRDefault="000F0DB1">
            <w:pPr>
              <w:spacing w:before="120" w:after="120" w:line="240" w:lineRule="auto"/>
              <w:rPr>
                <w:rFonts w:ascii="Bai Jamjuree" w:hAnsi="Bai Jamjuree" w:cs="Bai Jamjuree"/>
                <w:color w:val="153D63" w:themeColor="text2" w:themeTint="E6"/>
                <w:sz w:val="20"/>
              </w:rPr>
            </w:pPr>
          </w:p>
        </w:tc>
      </w:tr>
      <w:tr w:rsidR="000F0DB1" w14:paraId="18397E9A" w14:textId="77777777" w:rsidTr="000F0DB1">
        <w:trPr>
          <w:jc w:val="right"/>
        </w:trPr>
        <w:tc>
          <w:tcPr>
            <w:tcW w:w="140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1E425E"/>
            <w:hideMark/>
          </w:tcPr>
          <w:p w14:paraId="3A02CB2E" w14:textId="77777777" w:rsidR="000F0DB1" w:rsidRDefault="000F0DB1">
            <w:pPr>
              <w:widowControl w:val="0"/>
              <w:tabs>
                <w:tab w:val="left" w:pos="567"/>
              </w:tabs>
              <w:autoSpaceDE w:val="0"/>
              <w:autoSpaceDN w:val="0"/>
              <w:spacing w:before="120" w:after="120" w:line="240" w:lineRule="auto"/>
              <w:ind w:firstLine="0"/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</w:pPr>
            <w:proofErr w:type="spellStart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>Užtikrinti</w:t>
            </w:r>
            <w:proofErr w:type="spellEnd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 xml:space="preserve"> </w:t>
            </w:r>
            <w:proofErr w:type="spellStart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>Klaipėdos</w:t>
            </w:r>
            <w:proofErr w:type="spellEnd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 xml:space="preserve"> SGD </w:t>
            </w:r>
            <w:proofErr w:type="spellStart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>terminalo</w:t>
            </w:r>
            <w:proofErr w:type="spellEnd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 xml:space="preserve"> </w:t>
            </w:r>
            <w:proofErr w:type="spellStart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>laivo-saugyklos</w:t>
            </w:r>
            <w:proofErr w:type="spellEnd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 xml:space="preserve"> „Independence” </w:t>
            </w:r>
            <w:proofErr w:type="spellStart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>saugumą</w:t>
            </w:r>
            <w:proofErr w:type="spellEnd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 xml:space="preserve"> </w:t>
            </w:r>
            <w:proofErr w:type="spellStart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>ir</w:t>
            </w:r>
            <w:proofErr w:type="spellEnd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 xml:space="preserve"> </w:t>
            </w:r>
            <w:proofErr w:type="spellStart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>asmenų</w:t>
            </w:r>
            <w:proofErr w:type="spellEnd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 xml:space="preserve">, </w:t>
            </w:r>
            <w:proofErr w:type="spellStart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>apžiūrėjusių</w:t>
            </w:r>
            <w:proofErr w:type="spellEnd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 xml:space="preserve"> </w:t>
            </w:r>
            <w:proofErr w:type="spellStart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>laivą</w:t>
            </w:r>
            <w:proofErr w:type="spellEnd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 xml:space="preserve">, </w:t>
            </w:r>
            <w:proofErr w:type="spellStart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>atsekamumo</w:t>
            </w:r>
            <w:proofErr w:type="spellEnd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 xml:space="preserve"> </w:t>
            </w:r>
            <w:proofErr w:type="spellStart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>tikslu</w:t>
            </w:r>
            <w:proofErr w:type="spellEnd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>:</w:t>
            </w:r>
          </w:p>
        </w:tc>
      </w:tr>
      <w:tr w:rsidR="000F0DB1" w14:paraId="14286D20" w14:textId="77777777" w:rsidTr="000F0DB1">
        <w:trPr>
          <w:jc w:val="right"/>
        </w:trPr>
        <w:tc>
          <w:tcPr>
            <w:tcW w:w="92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BA9A15" w14:textId="77777777" w:rsidR="000F0DB1" w:rsidRDefault="000F0DB1">
            <w:pPr>
              <w:widowControl w:val="0"/>
              <w:tabs>
                <w:tab w:val="left" w:pos="567"/>
              </w:tabs>
              <w:autoSpaceDE w:val="0"/>
              <w:autoSpaceDN w:val="0"/>
              <w:spacing w:before="120" w:after="120" w:line="240" w:lineRule="auto"/>
              <w:ind w:firstLine="0"/>
              <w:rPr>
                <w:rFonts w:ascii="Bai Jamjuree" w:hAnsi="Bai Jamjuree" w:cs="Bai Jamjuree"/>
                <w:color w:val="153D63" w:themeColor="text2" w:themeTint="E6"/>
                <w:sz w:val="20"/>
              </w:rPr>
            </w:pP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Vardas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,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pavardė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,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gimimo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data,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registraciją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patvirtinusio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asmens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vardas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,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pavardė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, Tel. Nr., el.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pašto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adresas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(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apžiūrint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laivą-saugyklą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“Independence”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iš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išorės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keltu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).</w:t>
            </w:r>
          </w:p>
          <w:p w14:paraId="41B6040D" w14:textId="77777777" w:rsidR="000F0DB1" w:rsidRDefault="000F0DB1">
            <w:pPr>
              <w:widowControl w:val="0"/>
              <w:tabs>
                <w:tab w:val="left" w:pos="567"/>
              </w:tabs>
              <w:autoSpaceDE w:val="0"/>
              <w:autoSpaceDN w:val="0"/>
              <w:spacing w:before="120" w:after="120" w:line="240" w:lineRule="auto"/>
              <w:rPr>
                <w:rFonts w:ascii="Bai Jamjuree" w:hAnsi="Bai Jamjuree" w:cs="Bai Jamjuree"/>
                <w:color w:val="153D63" w:themeColor="text2" w:themeTint="E6"/>
                <w:sz w:val="20"/>
              </w:rPr>
            </w:pP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C63A44" w14:textId="77777777" w:rsidR="000F0DB1" w:rsidRDefault="000F0DB1">
            <w:pPr>
              <w:spacing w:before="120" w:after="120" w:line="240" w:lineRule="auto"/>
              <w:ind w:firstLine="0"/>
              <w:rPr>
                <w:rFonts w:ascii="Bai Jamjuree" w:hAnsi="Bai Jamjuree" w:cs="Bai Jamjuree"/>
                <w:color w:val="153D63" w:themeColor="text2" w:themeTint="E6"/>
                <w:sz w:val="20"/>
              </w:rPr>
            </w:pPr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Iki 6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mėnesių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.</w:t>
            </w:r>
          </w:p>
          <w:p w14:paraId="15B630DA" w14:textId="77777777" w:rsidR="000F0DB1" w:rsidRDefault="000F0DB1">
            <w:pPr>
              <w:spacing w:before="120" w:after="120" w:line="240" w:lineRule="auto"/>
              <w:rPr>
                <w:rFonts w:ascii="Bai Jamjuree" w:hAnsi="Bai Jamjuree" w:cs="Bai Jamjuree"/>
                <w:color w:val="153D63" w:themeColor="text2" w:themeTint="E6"/>
                <w:sz w:val="20"/>
              </w:rPr>
            </w:pPr>
          </w:p>
          <w:p w14:paraId="097CCF46" w14:textId="77777777" w:rsidR="000F0DB1" w:rsidRDefault="000F0DB1">
            <w:pPr>
              <w:spacing w:before="120" w:after="120" w:line="240" w:lineRule="auto"/>
              <w:rPr>
                <w:rFonts w:ascii="Bai Jamjuree" w:hAnsi="Bai Jamjuree" w:cs="Bai Jamjuree"/>
                <w:color w:val="153D63" w:themeColor="text2" w:themeTint="E6"/>
                <w:sz w:val="20"/>
              </w:rPr>
            </w:pPr>
          </w:p>
        </w:tc>
      </w:tr>
      <w:tr w:rsidR="000F0DB1" w14:paraId="16E6F813" w14:textId="77777777" w:rsidTr="000F0DB1">
        <w:trPr>
          <w:jc w:val="right"/>
        </w:trPr>
        <w:tc>
          <w:tcPr>
            <w:tcW w:w="140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1E425E"/>
          </w:tcPr>
          <w:p w14:paraId="6DEF1D0B" w14:textId="77777777" w:rsidR="000F0DB1" w:rsidRDefault="000F0DB1">
            <w:pPr>
              <w:widowControl w:val="0"/>
              <w:tabs>
                <w:tab w:val="left" w:pos="567"/>
              </w:tabs>
              <w:autoSpaceDE w:val="0"/>
              <w:autoSpaceDN w:val="0"/>
              <w:spacing w:before="120" w:after="120" w:line="240" w:lineRule="auto"/>
              <w:ind w:firstLine="0"/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</w:pPr>
            <w:proofErr w:type="spellStart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>Vaizdo</w:t>
            </w:r>
            <w:proofErr w:type="spellEnd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 xml:space="preserve"> </w:t>
            </w:r>
            <w:proofErr w:type="spellStart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>stebėjimo</w:t>
            </w:r>
            <w:proofErr w:type="spellEnd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 xml:space="preserve"> </w:t>
            </w:r>
            <w:proofErr w:type="spellStart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>administracinėse</w:t>
            </w:r>
            <w:proofErr w:type="spellEnd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 xml:space="preserve"> </w:t>
            </w:r>
            <w:proofErr w:type="spellStart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>patalpose</w:t>
            </w:r>
            <w:proofErr w:type="spellEnd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 xml:space="preserve">, </w:t>
            </w:r>
            <w:proofErr w:type="spellStart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>Subačiaus</w:t>
            </w:r>
            <w:proofErr w:type="spellEnd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 xml:space="preserve">, </w:t>
            </w:r>
            <w:proofErr w:type="spellStart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>Klaipėdos</w:t>
            </w:r>
            <w:proofErr w:type="spellEnd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 xml:space="preserve"> </w:t>
            </w:r>
            <w:proofErr w:type="spellStart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>skystųjų</w:t>
            </w:r>
            <w:proofErr w:type="spellEnd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 xml:space="preserve"> </w:t>
            </w:r>
            <w:proofErr w:type="spellStart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>energijos</w:t>
            </w:r>
            <w:proofErr w:type="spellEnd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 xml:space="preserve"> </w:t>
            </w:r>
            <w:proofErr w:type="spellStart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>produktų</w:t>
            </w:r>
            <w:proofErr w:type="spellEnd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 xml:space="preserve"> </w:t>
            </w:r>
            <w:proofErr w:type="spellStart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>terminalų</w:t>
            </w:r>
            <w:proofErr w:type="spellEnd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 xml:space="preserve"> </w:t>
            </w:r>
            <w:proofErr w:type="spellStart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>teritorijose</w:t>
            </w:r>
            <w:proofErr w:type="spellEnd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 xml:space="preserve">, </w:t>
            </w:r>
            <w:proofErr w:type="spellStart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>dujų</w:t>
            </w:r>
            <w:proofErr w:type="spellEnd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 xml:space="preserve"> </w:t>
            </w:r>
            <w:proofErr w:type="spellStart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>apskaitos</w:t>
            </w:r>
            <w:proofErr w:type="spellEnd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 xml:space="preserve"> </w:t>
            </w:r>
            <w:proofErr w:type="spellStart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>stoties</w:t>
            </w:r>
            <w:proofErr w:type="spellEnd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 xml:space="preserve"> </w:t>
            </w:r>
            <w:proofErr w:type="spellStart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>teritorijoje</w:t>
            </w:r>
            <w:proofErr w:type="spellEnd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 xml:space="preserve">, </w:t>
            </w:r>
            <w:proofErr w:type="spellStart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>čiaupų</w:t>
            </w:r>
            <w:proofErr w:type="spellEnd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 xml:space="preserve"> </w:t>
            </w:r>
            <w:proofErr w:type="spellStart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>aukštelių</w:t>
            </w:r>
            <w:proofErr w:type="spellEnd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 xml:space="preserve"> </w:t>
            </w:r>
            <w:proofErr w:type="spellStart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>teritorijoje</w:t>
            </w:r>
            <w:proofErr w:type="spellEnd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 xml:space="preserve">, </w:t>
            </w:r>
            <w:proofErr w:type="spellStart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>Klaipėdos</w:t>
            </w:r>
            <w:proofErr w:type="spellEnd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 xml:space="preserve"> SGD </w:t>
            </w:r>
            <w:proofErr w:type="spellStart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>terminalo</w:t>
            </w:r>
            <w:proofErr w:type="spellEnd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 xml:space="preserve"> </w:t>
            </w:r>
            <w:proofErr w:type="spellStart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>krantinėje</w:t>
            </w:r>
            <w:proofErr w:type="spellEnd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 xml:space="preserve"> </w:t>
            </w:r>
            <w:proofErr w:type="spellStart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>ir</w:t>
            </w:r>
            <w:proofErr w:type="spellEnd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 xml:space="preserve"> </w:t>
            </w:r>
            <w:proofErr w:type="spellStart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>patalpose</w:t>
            </w:r>
            <w:proofErr w:type="spellEnd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 xml:space="preserve"> </w:t>
            </w:r>
            <w:proofErr w:type="spellStart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>užtikrinant</w:t>
            </w:r>
            <w:proofErr w:type="spellEnd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 xml:space="preserve"> </w:t>
            </w:r>
            <w:proofErr w:type="spellStart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>asmenų</w:t>
            </w:r>
            <w:proofErr w:type="spellEnd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 xml:space="preserve"> </w:t>
            </w:r>
            <w:proofErr w:type="spellStart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>bei</w:t>
            </w:r>
            <w:proofErr w:type="spellEnd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 xml:space="preserve"> </w:t>
            </w:r>
            <w:proofErr w:type="spellStart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>turto</w:t>
            </w:r>
            <w:proofErr w:type="spellEnd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 xml:space="preserve"> </w:t>
            </w:r>
            <w:proofErr w:type="spellStart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>apsaugą</w:t>
            </w:r>
            <w:proofErr w:type="spellEnd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 xml:space="preserve"> </w:t>
            </w:r>
            <w:proofErr w:type="spellStart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>ir</w:t>
            </w:r>
            <w:proofErr w:type="spellEnd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 xml:space="preserve"> </w:t>
            </w:r>
            <w:proofErr w:type="spellStart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>technologinių</w:t>
            </w:r>
            <w:proofErr w:type="spellEnd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 xml:space="preserve"> </w:t>
            </w:r>
            <w:proofErr w:type="spellStart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>procesų</w:t>
            </w:r>
            <w:proofErr w:type="spellEnd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 xml:space="preserve"> </w:t>
            </w:r>
            <w:proofErr w:type="spellStart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>saugumo</w:t>
            </w:r>
            <w:proofErr w:type="spellEnd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 xml:space="preserve"> </w:t>
            </w:r>
            <w:proofErr w:type="spellStart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>tikslu</w:t>
            </w:r>
            <w:proofErr w:type="spellEnd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>:</w:t>
            </w:r>
          </w:p>
          <w:p w14:paraId="093A2696" w14:textId="77777777" w:rsidR="000F0DB1" w:rsidRDefault="000F0DB1">
            <w:pPr>
              <w:widowControl w:val="0"/>
              <w:tabs>
                <w:tab w:val="left" w:pos="567"/>
              </w:tabs>
              <w:autoSpaceDE w:val="0"/>
              <w:autoSpaceDN w:val="0"/>
              <w:spacing w:before="120" w:after="120" w:line="240" w:lineRule="auto"/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</w:pPr>
          </w:p>
        </w:tc>
      </w:tr>
      <w:tr w:rsidR="000F0DB1" w14:paraId="3807C277" w14:textId="77777777" w:rsidTr="000F0DB1">
        <w:trPr>
          <w:jc w:val="right"/>
        </w:trPr>
        <w:tc>
          <w:tcPr>
            <w:tcW w:w="92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C7B17E" w14:textId="77777777" w:rsidR="000F0DB1" w:rsidRDefault="000F0DB1">
            <w:pPr>
              <w:widowControl w:val="0"/>
              <w:tabs>
                <w:tab w:val="left" w:pos="567"/>
              </w:tabs>
              <w:autoSpaceDE w:val="0"/>
              <w:autoSpaceDN w:val="0"/>
              <w:spacing w:before="120" w:after="120" w:line="240" w:lineRule="auto"/>
              <w:ind w:firstLine="0"/>
              <w:rPr>
                <w:rFonts w:ascii="Bai Jamjuree" w:hAnsi="Bai Jamjuree" w:cs="Bai Jamjuree"/>
                <w:color w:val="153D63" w:themeColor="text2" w:themeTint="E6"/>
                <w:sz w:val="20"/>
              </w:rPr>
            </w:pP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lastRenderedPageBreak/>
              <w:t>Atvaizdas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,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asmens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elgesys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ir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veiksmai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atlikti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į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vaizdo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stebėjimo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lauką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patenkančiose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patalpose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,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atvaizdas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su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garsu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(tik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patalpose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,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kuriose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vyksta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pramoninių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procesų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valdymo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veiksmai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). </w:t>
            </w:r>
          </w:p>
          <w:p w14:paraId="48F0F847" w14:textId="77777777" w:rsidR="000F0DB1" w:rsidRDefault="000F0DB1">
            <w:pPr>
              <w:widowControl w:val="0"/>
              <w:tabs>
                <w:tab w:val="left" w:pos="567"/>
              </w:tabs>
              <w:autoSpaceDE w:val="0"/>
              <w:autoSpaceDN w:val="0"/>
              <w:spacing w:before="120" w:after="120" w:line="240" w:lineRule="auto"/>
              <w:rPr>
                <w:rFonts w:ascii="Bai Jamjuree" w:hAnsi="Bai Jamjuree" w:cs="Bai Jamjuree"/>
                <w:color w:val="153D63" w:themeColor="text2" w:themeTint="E6"/>
                <w:sz w:val="20"/>
              </w:rPr>
            </w:pP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719CE6" w14:textId="77777777" w:rsidR="000F0DB1" w:rsidRDefault="000F0DB1">
            <w:pPr>
              <w:widowControl w:val="0"/>
              <w:tabs>
                <w:tab w:val="left" w:pos="567"/>
              </w:tabs>
              <w:autoSpaceDE w:val="0"/>
              <w:autoSpaceDN w:val="0"/>
              <w:spacing w:before="120" w:after="120" w:line="240" w:lineRule="auto"/>
              <w:ind w:firstLine="0"/>
              <w:rPr>
                <w:rFonts w:ascii="Bai Jamjuree" w:hAnsi="Bai Jamjuree" w:cs="Bai Jamjuree"/>
                <w:color w:val="153D63" w:themeColor="text2" w:themeTint="E6"/>
                <w:sz w:val="20"/>
              </w:rPr>
            </w:pPr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Iki 60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kalendorinių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dienų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nuo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užfiksavimo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momento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.</w:t>
            </w:r>
          </w:p>
          <w:p w14:paraId="249D0CFB" w14:textId="77777777" w:rsidR="000F0DB1" w:rsidRDefault="000F0DB1">
            <w:pPr>
              <w:widowControl w:val="0"/>
              <w:tabs>
                <w:tab w:val="left" w:pos="567"/>
              </w:tabs>
              <w:autoSpaceDE w:val="0"/>
              <w:autoSpaceDN w:val="0"/>
              <w:spacing w:before="120" w:after="120" w:line="240" w:lineRule="auto"/>
              <w:rPr>
                <w:rFonts w:ascii="Bai Jamjuree" w:hAnsi="Bai Jamjuree" w:cs="Bai Jamjuree"/>
                <w:color w:val="153D63" w:themeColor="text2" w:themeTint="E6"/>
                <w:sz w:val="20"/>
              </w:rPr>
            </w:pPr>
          </w:p>
        </w:tc>
      </w:tr>
      <w:tr w:rsidR="000F0DB1" w14:paraId="777540BF" w14:textId="77777777" w:rsidTr="000F0DB1">
        <w:trPr>
          <w:jc w:val="right"/>
        </w:trPr>
        <w:tc>
          <w:tcPr>
            <w:tcW w:w="140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1E425E"/>
            <w:hideMark/>
          </w:tcPr>
          <w:p w14:paraId="1CBC1B6F" w14:textId="77777777" w:rsidR="000F0DB1" w:rsidRDefault="000F0DB1">
            <w:pPr>
              <w:widowControl w:val="0"/>
              <w:tabs>
                <w:tab w:val="left" w:pos="567"/>
              </w:tabs>
              <w:autoSpaceDE w:val="0"/>
              <w:autoSpaceDN w:val="0"/>
              <w:spacing w:before="120" w:after="120" w:line="240" w:lineRule="auto"/>
              <w:ind w:firstLine="0"/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</w:pPr>
            <w:proofErr w:type="spellStart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>Akcininkų</w:t>
            </w:r>
            <w:proofErr w:type="spellEnd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 xml:space="preserve"> </w:t>
            </w:r>
            <w:proofErr w:type="spellStart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>ar</w:t>
            </w:r>
            <w:proofErr w:type="spellEnd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 xml:space="preserve"> </w:t>
            </w:r>
            <w:proofErr w:type="spellStart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>jų</w:t>
            </w:r>
            <w:proofErr w:type="spellEnd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 xml:space="preserve"> </w:t>
            </w:r>
            <w:proofErr w:type="spellStart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>atstovų</w:t>
            </w:r>
            <w:proofErr w:type="spellEnd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 xml:space="preserve">, </w:t>
            </w:r>
            <w:proofErr w:type="spellStart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>įsipareigojimų</w:t>
            </w:r>
            <w:proofErr w:type="spellEnd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 xml:space="preserve"> </w:t>
            </w:r>
            <w:proofErr w:type="spellStart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>vykdymo</w:t>
            </w:r>
            <w:proofErr w:type="spellEnd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 xml:space="preserve"> (</w:t>
            </w:r>
            <w:proofErr w:type="spellStart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>akcininkų</w:t>
            </w:r>
            <w:proofErr w:type="spellEnd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 xml:space="preserve"> </w:t>
            </w:r>
            <w:proofErr w:type="spellStart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>susirinkimo</w:t>
            </w:r>
            <w:proofErr w:type="spellEnd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 xml:space="preserve"> </w:t>
            </w:r>
            <w:proofErr w:type="spellStart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>organizavimo</w:t>
            </w:r>
            <w:proofErr w:type="spellEnd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 xml:space="preserve"> </w:t>
            </w:r>
            <w:proofErr w:type="spellStart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>ir</w:t>
            </w:r>
            <w:proofErr w:type="spellEnd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 xml:space="preserve"> </w:t>
            </w:r>
            <w:proofErr w:type="spellStart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>ketvirtinėje</w:t>
            </w:r>
            <w:proofErr w:type="spellEnd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 xml:space="preserve"> </w:t>
            </w:r>
            <w:proofErr w:type="spellStart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>ataskaitoje</w:t>
            </w:r>
            <w:proofErr w:type="spellEnd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 xml:space="preserve"> </w:t>
            </w:r>
            <w:proofErr w:type="spellStart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>akcininkų</w:t>
            </w:r>
            <w:proofErr w:type="spellEnd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 xml:space="preserve"> </w:t>
            </w:r>
            <w:proofErr w:type="spellStart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>struktūros</w:t>
            </w:r>
            <w:proofErr w:type="spellEnd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 xml:space="preserve"> </w:t>
            </w:r>
            <w:proofErr w:type="spellStart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>nurodymo</w:t>
            </w:r>
            <w:proofErr w:type="spellEnd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 xml:space="preserve"> </w:t>
            </w:r>
            <w:proofErr w:type="spellStart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>ketvirtinėje</w:t>
            </w:r>
            <w:proofErr w:type="spellEnd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 xml:space="preserve"> </w:t>
            </w:r>
            <w:proofErr w:type="spellStart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>ataskaitoje</w:t>
            </w:r>
            <w:proofErr w:type="spellEnd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 xml:space="preserve">) </w:t>
            </w:r>
            <w:proofErr w:type="spellStart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>tikslu</w:t>
            </w:r>
            <w:proofErr w:type="spellEnd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>:</w:t>
            </w:r>
          </w:p>
        </w:tc>
      </w:tr>
      <w:tr w:rsidR="000F0DB1" w14:paraId="1CEB1657" w14:textId="77777777" w:rsidTr="000F0DB1">
        <w:trPr>
          <w:jc w:val="right"/>
        </w:trPr>
        <w:tc>
          <w:tcPr>
            <w:tcW w:w="92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41CDE7" w14:textId="77777777" w:rsidR="000F0DB1" w:rsidRDefault="000F0DB1">
            <w:pPr>
              <w:widowControl w:val="0"/>
              <w:tabs>
                <w:tab w:val="left" w:pos="567"/>
              </w:tabs>
              <w:autoSpaceDE w:val="0"/>
              <w:autoSpaceDN w:val="0"/>
              <w:spacing w:before="120" w:after="120" w:line="240" w:lineRule="auto"/>
              <w:ind w:firstLine="0"/>
              <w:rPr>
                <w:rFonts w:ascii="Bai Jamjuree" w:hAnsi="Bai Jamjuree" w:cs="Bai Jamjuree"/>
                <w:color w:val="153D63" w:themeColor="text2" w:themeTint="E6"/>
                <w:sz w:val="20"/>
              </w:rPr>
            </w:pP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Vardas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,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pavardė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,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asmens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kodas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arba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gimimo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data (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užsienio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valstybės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piliečio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),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valstybės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,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kuri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išdavė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asmens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dokumentus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,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pavadinimas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(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užsienio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valstybės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piliečiui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),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gyvenamoji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vieta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arba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adresas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korespondencijai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,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akcijų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įgijimo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/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perleidimo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datos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,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akcijų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skaičius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,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priskaičiuota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dividendų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suma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,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išmokėta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dividendų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suma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ir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išskaičiuotas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GPM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mokestis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,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kita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informacija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gaunama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iš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finansinių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priemonių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asmeninių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sąskaitų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tvarkytojų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. </w:t>
            </w:r>
          </w:p>
          <w:p w14:paraId="3F851420" w14:textId="77777777" w:rsidR="000F0DB1" w:rsidRDefault="000F0DB1">
            <w:pPr>
              <w:widowControl w:val="0"/>
              <w:tabs>
                <w:tab w:val="left" w:pos="567"/>
              </w:tabs>
              <w:autoSpaceDE w:val="0"/>
              <w:autoSpaceDN w:val="0"/>
              <w:spacing w:before="120" w:after="120" w:line="240" w:lineRule="auto"/>
              <w:rPr>
                <w:rFonts w:ascii="Bai Jamjuree" w:hAnsi="Bai Jamjuree" w:cs="Bai Jamjuree"/>
                <w:color w:val="153D63" w:themeColor="text2" w:themeTint="E6"/>
                <w:sz w:val="20"/>
              </w:rPr>
            </w:pP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61D71B" w14:textId="77777777" w:rsidR="000F0DB1" w:rsidRDefault="000F0DB1">
            <w:pPr>
              <w:widowControl w:val="0"/>
              <w:tabs>
                <w:tab w:val="left" w:pos="567"/>
              </w:tabs>
              <w:autoSpaceDE w:val="0"/>
              <w:autoSpaceDN w:val="0"/>
              <w:spacing w:before="120" w:after="120" w:line="240" w:lineRule="auto"/>
              <w:ind w:firstLine="0"/>
              <w:rPr>
                <w:rFonts w:ascii="Bai Jamjuree" w:hAnsi="Bai Jamjuree" w:cs="Bai Jamjuree"/>
                <w:color w:val="153D63" w:themeColor="text2" w:themeTint="E6"/>
                <w:sz w:val="20"/>
              </w:rPr>
            </w:pPr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Iki 10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metų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po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sutarčių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pasibaigimo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,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vadovaujantis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Bendrųjų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dokumentų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saugojimo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terminų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rodykle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.</w:t>
            </w:r>
          </w:p>
          <w:p w14:paraId="17860B97" w14:textId="77777777" w:rsidR="000F0DB1" w:rsidRDefault="000F0DB1">
            <w:pPr>
              <w:widowControl w:val="0"/>
              <w:tabs>
                <w:tab w:val="left" w:pos="567"/>
              </w:tabs>
              <w:autoSpaceDE w:val="0"/>
              <w:autoSpaceDN w:val="0"/>
              <w:spacing w:before="120" w:after="120" w:line="240" w:lineRule="auto"/>
              <w:rPr>
                <w:rFonts w:ascii="Bai Jamjuree" w:hAnsi="Bai Jamjuree" w:cs="Bai Jamjuree"/>
                <w:color w:val="153D63" w:themeColor="text2" w:themeTint="E6"/>
                <w:sz w:val="20"/>
              </w:rPr>
            </w:pPr>
          </w:p>
          <w:p w14:paraId="0C775F2C" w14:textId="77777777" w:rsidR="000F0DB1" w:rsidRDefault="000F0DB1">
            <w:pPr>
              <w:widowControl w:val="0"/>
              <w:tabs>
                <w:tab w:val="left" w:pos="567"/>
              </w:tabs>
              <w:autoSpaceDE w:val="0"/>
              <w:autoSpaceDN w:val="0"/>
              <w:spacing w:before="120" w:after="120" w:line="240" w:lineRule="auto"/>
              <w:rPr>
                <w:rFonts w:ascii="Bai Jamjuree" w:hAnsi="Bai Jamjuree" w:cs="Bai Jamjuree"/>
                <w:color w:val="153D63" w:themeColor="text2" w:themeTint="E6"/>
                <w:sz w:val="20"/>
              </w:rPr>
            </w:pPr>
          </w:p>
          <w:p w14:paraId="5A8AE11E" w14:textId="77777777" w:rsidR="000F0DB1" w:rsidRDefault="000F0DB1">
            <w:pPr>
              <w:widowControl w:val="0"/>
              <w:tabs>
                <w:tab w:val="left" w:pos="567"/>
              </w:tabs>
              <w:autoSpaceDE w:val="0"/>
              <w:autoSpaceDN w:val="0"/>
              <w:spacing w:before="120" w:after="120" w:line="240" w:lineRule="auto"/>
              <w:rPr>
                <w:rFonts w:ascii="Bai Jamjuree" w:hAnsi="Bai Jamjuree" w:cs="Bai Jamjuree"/>
                <w:color w:val="153D63" w:themeColor="text2" w:themeTint="E6"/>
                <w:sz w:val="20"/>
              </w:rPr>
            </w:pPr>
          </w:p>
        </w:tc>
      </w:tr>
      <w:tr w:rsidR="000F0DB1" w14:paraId="74AB7664" w14:textId="77777777" w:rsidTr="000F0DB1">
        <w:trPr>
          <w:jc w:val="right"/>
        </w:trPr>
        <w:tc>
          <w:tcPr>
            <w:tcW w:w="140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1E425E"/>
            <w:hideMark/>
          </w:tcPr>
          <w:p w14:paraId="01C4C44D" w14:textId="77777777" w:rsidR="000F0DB1" w:rsidRDefault="000F0DB1" w:rsidP="00D939CA">
            <w:pPr>
              <w:widowControl w:val="0"/>
              <w:tabs>
                <w:tab w:val="left" w:pos="567"/>
              </w:tabs>
              <w:autoSpaceDE w:val="0"/>
              <w:autoSpaceDN w:val="0"/>
              <w:spacing w:before="120" w:after="120" w:line="240" w:lineRule="auto"/>
              <w:ind w:firstLine="0"/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</w:pPr>
            <w:proofErr w:type="spellStart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>Viešųjų</w:t>
            </w:r>
            <w:proofErr w:type="spellEnd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 xml:space="preserve"> </w:t>
            </w:r>
            <w:proofErr w:type="spellStart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>pirkimų</w:t>
            </w:r>
            <w:proofErr w:type="spellEnd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 xml:space="preserve"> </w:t>
            </w:r>
            <w:proofErr w:type="spellStart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>organizavimo</w:t>
            </w:r>
            <w:proofErr w:type="spellEnd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 xml:space="preserve"> </w:t>
            </w:r>
            <w:proofErr w:type="spellStart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>ir</w:t>
            </w:r>
            <w:proofErr w:type="spellEnd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 xml:space="preserve"> </w:t>
            </w:r>
            <w:proofErr w:type="spellStart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>vykdymo</w:t>
            </w:r>
            <w:proofErr w:type="spellEnd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 xml:space="preserve"> </w:t>
            </w:r>
            <w:proofErr w:type="spellStart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>tikslu</w:t>
            </w:r>
            <w:proofErr w:type="spellEnd"/>
            <w:r>
              <w:rPr>
                <w:rFonts w:ascii="Bai Jamjuree SemiBold" w:hAnsi="Bai Jamjuree SemiBold" w:cs="Bai Jamjuree SemiBold"/>
                <w:color w:val="FFFFFF" w:themeColor="background1"/>
                <w:sz w:val="20"/>
              </w:rPr>
              <w:t>:</w:t>
            </w:r>
          </w:p>
        </w:tc>
      </w:tr>
      <w:tr w:rsidR="000F0DB1" w14:paraId="29A6849A" w14:textId="77777777" w:rsidTr="000F0DB1">
        <w:trPr>
          <w:jc w:val="right"/>
        </w:trPr>
        <w:tc>
          <w:tcPr>
            <w:tcW w:w="92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E9D1EA" w14:textId="77777777" w:rsidR="000F0DB1" w:rsidRDefault="000F0DB1">
            <w:pPr>
              <w:widowControl w:val="0"/>
              <w:tabs>
                <w:tab w:val="left" w:pos="567"/>
              </w:tabs>
              <w:autoSpaceDE w:val="0"/>
              <w:autoSpaceDN w:val="0"/>
              <w:spacing w:before="120" w:after="120" w:line="240" w:lineRule="auto"/>
              <w:ind w:firstLine="0"/>
              <w:rPr>
                <w:rFonts w:ascii="Bai Jamjuree" w:hAnsi="Bai Jamjuree" w:cs="Bai Jamjuree"/>
                <w:color w:val="153D63" w:themeColor="text2" w:themeTint="E6"/>
                <w:sz w:val="20"/>
              </w:rPr>
            </w:pP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Vardas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,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pavardė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,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asmens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kodas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arba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gimimo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data, Tel. Nr. (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dalyvio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arba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dalyvio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atstovo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),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individualios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veiklos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pažymos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,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verslo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liudijimo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kopijos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,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kvalifikacinių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reikalavimų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įrodymai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,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įvykdytų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sutarčių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kiekis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,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informacija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apie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teistumą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,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informacija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apie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atsiskaitymus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su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valstybinėmis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institucijomis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. </w:t>
            </w:r>
          </w:p>
          <w:p w14:paraId="5526EB07" w14:textId="77777777" w:rsidR="000F0DB1" w:rsidRDefault="000F0DB1">
            <w:pPr>
              <w:widowControl w:val="0"/>
              <w:tabs>
                <w:tab w:val="left" w:pos="567"/>
              </w:tabs>
              <w:autoSpaceDE w:val="0"/>
              <w:autoSpaceDN w:val="0"/>
              <w:spacing w:before="120" w:after="120" w:line="240" w:lineRule="auto"/>
              <w:rPr>
                <w:rFonts w:ascii="Bai Jamjuree" w:hAnsi="Bai Jamjuree" w:cs="Bai Jamjuree"/>
                <w:color w:val="153D63" w:themeColor="text2" w:themeTint="E6"/>
                <w:sz w:val="20"/>
              </w:rPr>
            </w:pP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135078" w14:textId="77777777" w:rsidR="000F0DB1" w:rsidRDefault="000F0DB1">
            <w:pPr>
              <w:widowControl w:val="0"/>
              <w:tabs>
                <w:tab w:val="left" w:pos="567"/>
              </w:tabs>
              <w:autoSpaceDE w:val="0"/>
              <w:autoSpaceDN w:val="0"/>
              <w:spacing w:before="120" w:after="120" w:line="240" w:lineRule="auto"/>
              <w:ind w:firstLine="0"/>
              <w:rPr>
                <w:rFonts w:ascii="Bai Jamjuree" w:hAnsi="Bai Jamjuree" w:cs="Bai Jamjuree"/>
                <w:color w:val="153D63" w:themeColor="text2" w:themeTint="E6"/>
                <w:sz w:val="20"/>
              </w:rPr>
            </w:pPr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Iki 10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metų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po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sutarčių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pasibaigimo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,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vadovaujantis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Bendrųjų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dokumentų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saugojimo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terminų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rodykle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.</w:t>
            </w:r>
          </w:p>
          <w:p w14:paraId="6D02FF21" w14:textId="77777777" w:rsidR="000F0DB1" w:rsidRDefault="000F0DB1">
            <w:pPr>
              <w:widowControl w:val="0"/>
              <w:tabs>
                <w:tab w:val="left" w:pos="567"/>
              </w:tabs>
              <w:autoSpaceDE w:val="0"/>
              <w:autoSpaceDN w:val="0"/>
              <w:spacing w:before="120" w:after="120" w:line="240" w:lineRule="auto"/>
              <w:rPr>
                <w:rFonts w:ascii="Bai Jamjuree" w:hAnsi="Bai Jamjuree" w:cs="Bai Jamjuree"/>
                <w:color w:val="153D63" w:themeColor="text2" w:themeTint="E6"/>
                <w:sz w:val="20"/>
              </w:rPr>
            </w:pPr>
          </w:p>
          <w:p w14:paraId="270298A4" w14:textId="77777777" w:rsidR="000F0DB1" w:rsidRDefault="000F0DB1">
            <w:pPr>
              <w:widowControl w:val="0"/>
              <w:tabs>
                <w:tab w:val="left" w:pos="567"/>
              </w:tabs>
              <w:autoSpaceDE w:val="0"/>
              <w:autoSpaceDN w:val="0"/>
              <w:spacing w:before="120" w:after="120" w:line="240" w:lineRule="auto"/>
              <w:rPr>
                <w:rFonts w:ascii="Bai Jamjuree" w:hAnsi="Bai Jamjuree" w:cs="Bai Jamjuree"/>
                <w:color w:val="153D63" w:themeColor="text2" w:themeTint="E6"/>
                <w:sz w:val="20"/>
              </w:rPr>
            </w:pPr>
          </w:p>
        </w:tc>
      </w:tr>
      <w:tr w:rsidR="000F0DB1" w14:paraId="672840C6" w14:textId="77777777" w:rsidTr="000F0DB1">
        <w:trPr>
          <w:jc w:val="right"/>
        </w:trPr>
        <w:tc>
          <w:tcPr>
            <w:tcW w:w="140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1E425E"/>
            <w:hideMark/>
          </w:tcPr>
          <w:p w14:paraId="7439C42F" w14:textId="77777777" w:rsidR="000F0DB1" w:rsidRDefault="000F0DB1" w:rsidP="00D939CA">
            <w:pPr>
              <w:widowControl w:val="0"/>
              <w:tabs>
                <w:tab w:val="left" w:pos="567"/>
              </w:tabs>
              <w:autoSpaceDE w:val="0"/>
              <w:autoSpaceDN w:val="0"/>
              <w:spacing w:before="120" w:after="120" w:line="240" w:lineRule="auto"/>
              <w:ind w:firstLine="0"/>
              <w:rPr>
                <w:rFonts w:ascii="Bai Jamjuree" w:hAnsi="Bai Jamjuree" w:cs="Bai Jamjuree"/>
                <w:color w:val="FFFFFF" w:themeColor="background1"/>
                <w:sz w:val="20"/>
              </w:rPr>
            </w:pPr>
            <w:proofErr w:type="spellStart"/>
            <w:r>
              <w:rPr>
                <w:rFonts w:ascii="Bai Jamjuree" w:hAnsi="Bai Jamjuree" w:cs="Bai Jamjuree"/>
                <w:color w:val="FFFFFF" w:themeColor="background1"/>
                <w:sz w:val="20"/>
              </w:rPr>
              <w:t>Prekių</w:t>
            </w:r>
            <w:proofErr w:type="spellEnd"/>
            <w:r>
              <w:rPr>
                <w:rFonts w:ascii="Bai Jamjuree" w:hAnsi="Bai Jamjuree" w:cs="Bai Jamjuree"/>
                <w:color w:val="FFFFFF" w:themeColor="background1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FFFFFF" w:themeColor="background1"/>
                <w:sz w:val="20"/>
              </w:rPr>
              <w:t>ir</w:t>
            </w:r>
            <w:proofErr w:type="spellEnd"/>
            <w:r>
              <w:rPr>
                <w:rFonts w:ascii="Bai Jamjuree" w:hAnsi="Bai Jamjuree" w:cs="Bai Jamjuree"/>
                <w:color w:val="FFFFFF" w:themeColor="background1"/>
                <w:sz w:val="20"/>
              </w:rPr>
              <w:t>/</w:t>
            </w:r>
            <w:proofErr w:type="spellStart"/>
            <w:r>
              <w:rPr>
                <w:rFonts w:ascii="Bai Jamjuree" w:hAnsi="Bai Jamjuree" w:cs="Bai Jamjuree"/>
                <w:color w:val="FFFFFF" w:themeColor="background1"/>
                <w:sz w:val="20"/>
              </w:rPr>
              <w:t>ar</w:t>
            </w:r>
            <w:proofErr w:type="spellEnd"/>
            <w:r>
              <w:rPr>
                <w:rFonts w:ascii="Bai Jamjuree" w:hAnsi="Bai Jamjuree" w:cs="Bai Jamjuree"/>
                <w:color w:val="FFFFFF" w:themeColor="background1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FFFFFF" w:themeColor="background1"/>
                <w:sz w:val="20"/>
              </w:rPr>
              <w:t>paslaugų</w:t>
            </w:r>
            <w:proofErr w:type="spellEnd"/>
            <w:r>
              <w:rPr>
                <w:rFonts w:ascii="Bai Jamjuree" w:hAnsi="Bai Jamjuree" w:cs="Bai Jamjuree"/>
                <w:color w:val="FFFFFF" w:themeColor="background1"/>
                <w:sz w:val="20"/>
              </w:rPr>
              <w:t xml:space="preserve"> (</w:t>
            </w:r>
            <w:proofErr w:type="spellStart"/>
            <w:r>
              <w:rPr>
                <w:rFonts w:ascii="Bai Jamjuree" w:hAnsi="Bai Jamjuree" w:cs="Bai Jamjuree"/>
                <w:color w:val="FFFFFF" w:themeColor="background1"/>
                <w:sz w:val="20"/>
              </w:rPr>
              <w:t>darbų</w:t>
            </w:r>
            <w:proofErr w:type="spellEnd"/>
            <w:r>
              <w:rPr>
                <w:rFonts w:ascii="Bai Jamjuree" w:hAnsi="Bai Jamjuree" w:cs="Bai Jamjuree"/>
                <w:color w:val="FFFFFF" w:themeColor="background1"/>
                <w:sz w:val="20"/>
              </w:rPr>
              <w:t xml:space="preserve">) </w:t>
            </w:r>
            <w:proofErr w:type="spellStart"/>
            <w:r>
              <w:rPr>
                <w:rFonts w:ascii="Bai Jamjuree" w:hAnsi="Bai Jamjuree" w:cs="Bai Jamjuree"/>
                <w:color w:val="FFFFFF" w:themeColor="background1"/>
                <w:sz w:val="20"/>
              </w:rPr>
              <w:t>įsigijimo</w:t>
            </w:r>
            <w:proofErr w:type="spellEnd"/>
            <w:r>
              <w:rPr>
                <w:rFonts w:ascii="Bai Jamjuree" w:hAnsi="Bai Jamjuree" w:cs="Bai Jamjuree"/>
                <w:color w:val="FFFFFF" w:themeColor="background1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FFFFFF" w:themeColor="background1"/>
                <w:sz w:val="20"/>
              </w:rPr>
              <w:t>tikslu</w:t>
            </w:r>
            <w:proofErr w:type="spellEnd"/>
            <w:r>
              <w:rPr>
                <w:rFonts w:ascii="Bai Jamjuree" w:hAnsi="Bai Jamjuree" w:cs="Bai Jamjuree"/>
                <w:color w:val="FFFFFF" w:themeColor="background1"/>
                <w:sz w:val="20"/>
              </w:rPr>
              <w:t>:</w:t>
            </w:r>
          </w:p>
        </w:tc>
      </w:tr>
      <w:tr w:rsidR="000F0DB1" w14:paraId="23F6BF3C" w14:textId="77777777" w:rsidTr="000F0DB1">
        <w:trPr>
          <w:jc w:val="right"/>
        </w:trPr>
        <w:tc>
          <w:tcPr>
            <w:tcW w:w="92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49D5F5" w14:textId="77777777" w:rsidR="000F0DB1" w:rsidRDefault="000F0DB1">
            <w:pPr>
              <w:widowControl w:val="0"/>
              <w:tabs>
                <w:tab w:val="clear" w:pos="851"/>
                <w:tab w:val="left" w:pos="567"/>
              </w:tabs>
              <w:autoSpaceDE w:val="0"/>
              <w:autoSpaceDN w:val="0"/>
              <w:spacing w:before="120" w:after="120" w:line="240" w:lineRule="auto"/>
              <w:ind w:firstLine="0"/>
              <w:rPr>
                <w:rFonts w:ascii="Bai Jamjuree" w:hAnsi="Bai Jamjuree" w:cs="Bai Jamjuree"/>
                <w:color w:val="153D63" w:themeColor="text2" w:themeTint="E6"/>
                <w:sz w:val="20"/>
              </w:rPr>
            </w:pP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Vardas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,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pavardė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,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asmens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kodas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, El. p.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adresas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,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telefono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ryšio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numeris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,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asmens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parašas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,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atstovavimo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pagrindas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,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pareigos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,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atsiskaitymo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informacija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,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kita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su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sutartyje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nurodyta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informacija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.</w:t>
            </w:r>
          </w:p>
          <w:p w14:paraId="41A1CC4E" w14:textId="77777777" w:rsidR="000F0DB1" w:rsidRDefault="000F0DB1">
            <w:pPr>
              <w:widowControl w:val="0"/>
              <w:tabs>
                <w:tab w:val="left" w:pos="567"/>
              </w:tabs>
              <w:autoSpaceDE w:val="0"/>
              <w:autoSpaceDN w:val="0"/>
              <w:spacing w:before="120" w:after="120" w:line="240" w:lineRule="auto"/>
              <w:rPr>
                <w:rFonts w:ascii="Bai Jamjuree" w:hAnsi="Bai Jamjuree" w:cs="Bai Jamjuree"/>
                <w:color w:val="153D63" w:themeColor="text2" w:themeTint="E6"/>
                <w:sz w:val="20"/>
              </w:rPr>
            </w:pP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279DEE" w14:textId="77777777" w:rsidR="000F0DB1" w:rsidRDefault="000F0DB1">
            <w:pPr>
              <w:widowControl w:val="0"/>
              <w:tabs>
                <w:tab w:val="clear" w:pos="851"/>
                <w:tab w:val="left" w:pos="567"/>
              </w:tabs>
              <w:autoSpaceDE w:val="0"/>
              <w:autoSpaceDN w:val="0"/>
              <w:spacing w:before="120" w:after="120" w:line="240" w:lineRule="auto"/>
              <w:ind w:firstLine="0"/>
              <w:rPr>
                <w:rFonts w:ascii="Bai Jamjuree" w:hAnsi="Bai Jamjuree" w:cs="Bai Jamjuree"/>
                <w:color w:val="153D63" w:themeColor="text2" w:themeTint="E6"/>
                <w:sz w:val="20"/>
              </w:rPr>
            </w:pPr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Iki 10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metų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po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sutarčių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pasibaigimo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,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vadovaujantis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Bendrųjų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dokumentų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saugojimo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terminų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 xml:space="preserve"> </w:t>
            </w:r>
            <w:proofErr w:type="spellStart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rodykle</w:t>
            </w:r>
            <w:proofErr w:type="spellEnd"/>
            <w:r>
              <w:rPr>
                <w:rFonts w:ascii="Bai Jamjuree" w:hAnsi="Bai Jamjuree" w:cs="Bai Jamjuree"/>
                <w:color w:val="153D63" w:themeColor="text2" w:themeTint="E6"/>
                <w:sz w:val="20"/>
              </w:rPr>
              <w:t>.</w:t>
            </w:r>
          </w:p>
          <w:p w14:paraId="45E2AC3F" w14:textId="77777777" w:rsidR="000F0DB1" w:rsidRDefault="000F0DB1">
            <w:pPr>
              <w:widowControl w:val="0"/>
              <w:tabs>
                <w:tab w:val="left" w:pos="567"/>
              </w:tabs>
              <w:autoSpaceDE w:val="0"/>
              <w:autoSpaceDN w:val="0"/>
              <w:spacing w:before="120" w:after="120" w:line="240" w:lineRule="auto"/>
              <w:rPr>
                <w:rFonts w:ascii="Bai Jamjuree" w:hAnsi="Bai Jamjuree" w:cs="Bai Jamjuree"/>
                <w:color w:val="153D63" w:themeColor="text2" w:themeTint="E6"/>
                <w:sz w:val="20"/>
              </w:rPr>
            </w:pPr>
          </w:p>
        </w:tc>
      </w:tr>
    </w:tbl>
    <w:p w14:paraId="7EF6EA66" w14:textId="77777777" w:rsidR="00CA4B46" w:rsidRDefault="00CA4B46" w:rsidP="00CA4B46">
      <w:pPr>
        <w:widowControl w:val="0"/>
        <w:tabs>
          <w:tab w:val="clear" w:pos="851"/>
          <w:tab w:val="left" w:pos="567"/>
        </w:tabs>
        <w:autoSpaceDE w:val="0"/>
        <w:autoSpaceDN w:val="0"/>
        <w:spacing w:before="120" w:after="120" w:line="240" w:lineRule="auto"/>
        <w:ind w:firstLine="0"/>
        <w:jc w:val="left"/>
        <w:rPr>
          <w:rFonts w:ascii="Bai Jamjuree Medium" w:hAnsi="Bai Jamjuree Medium" w:cs="Bai Jamjuree Medium"/>
          <w:color w:val="153D63" w:themeColor="text2" w:themeTint="E6"/>
          <w:szCs w:val="22"/>
          <w:lang w:val="lt-LT" w:eastAsia="lt-LT"/>
        </w:rPr>
      </w:pPr>
    </w:p>
    <w:p w14:paraId="1FDDDD8C" w14:textId="12CCBD54" w:rsidR="00E7464C" w:rsidRPr="00E7464C" w:rsidRDefault="00E7464C" w:rsidP="00E7464C">
      <w:pPr>
        <w:widowControl w:val="0"/>
        <w:tabs>
          <w:tab w:val="clear" w:pos="851"/>
          <w:tab w:val="left" w:pos="567"/>
        </w:tabs>
        <w:autoSpaceDE w:val="0"/>
        <w:autoSpaceDN w:val="0"/>
        <w:spacing w:before="120" w:after="120" w:line="240" w:lineRule="auto"/>
        <w:ind w:firstLine="0"/>
        <w:rPr>
          <w:rFonts w:ascii="Bai Jamjuree Medium" w:hAnsi="Bai Jamjuree Medium" w:cs="Bai Jamjuree Medium"/>
          <w:color w:val="153D63" w:themeColor="text2" w:themeTint="E6"/>
          <w:szCs w:val="22"/>
          <w:lang w:val="lt-LT" w:eastAsia="lt-LT"/>
        </w:rPr>
      </w:pPr>
    </w:p>
    <w:sectPr w:rsidR="00E7464C" w:rsidRPr="00E7464C" w:rsidSect="00D04DF8">
      <w:pgSz w:w="16838" w:h="11906" w:orient="landscape"/>
      <w:pgMar w:top="1701" w:right="1701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F7058" w14:textId="77777777" w:rsidR="00426923" w:rsidRDefault="00426923" w:rsidP="0004040A">
      <w:pPr>
        <w:spacing w:line="240" w:lineRule="auto"/>
      </w:pPr>
      <w:r>
        <w:separator/>
      </w:r>
    </w:p>
  </w:endnote>
  <w:endnote w:type="continuationSeparator" w:id="0">
    <w:p w14:paraId="3704E174" w14:textId="77777777" w:rsidR="00426923" w:rsidRDefault="00426923" w:rsidP="0004040A">
      <w:pPr>
        <w:spacing w:line="240" w:lineRule="auto"/>
      </w:pPr>
      <w:r>
        <w:continuationSeparator/>
      </w:r>
    </w:p>
  </w:endnote>
  <w:endnote w:type="continuationNotice" w:id="1">
    <w:p w14:paraId="1C775727" w14:textId="77777777" w:rsidR="00426923" w:rsidRDefault="0042692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ai Jamjuree Medium">
    <w:panose1 w:val="00000600000000000000"/>
    <w:charset w:val="BA"/>
    <w:family w:val="auto"/>
    <w:pitch w:val="variable"/>
    <w:sig w:usb0="21000007" w:usb1="00000001" w:usb2="00000000" w:usb3="00000000" w:csb0="00010193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i Jamjuree">
    <w:altName w:val="Calibri"/>
    <w:panose1 w:val="00000500000000000000"/>
    <w:charset w:val="BA"/>
    <w:family w:val="auto"/>
    <w:pitch w:val="variable"/>
    <w:sig w:usb0="21000007" w:usb1="00000001" w:usb2="00000000" w:usb3="00000000" w:csb0="000101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Bai Jamjuree SemiBold">
    <w:altName w:val="Calibri"/>
    <w:panose1 w:val="00000700000000000000"/>
    <w:charset w:val="BA"/>
    <w:family w:val="auto"/>
    <w:pitch w:val="variable"/>
    <w:sig w:usb0="21000007" w:usb1="00000001" w:usb2="00000000" w:usb3="00000000" w:csb0="000101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 Semilight">
    <w:panose1 w:val="020B0402040204020203"/>
    <w:charset w:val="BA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7385805"/>
      <w:docPartObj>
        <w:docPartGallery w:val="Page Numbers (Bottom of Page)"/>
        <w:docPartUnique/>
      </w:docPartObj>
    </w:sdtPr>
    <w:sdtEndPr/>
    <w:sdtContent>
      <w:p w14:paraId="541A4AFD" w14:textId="529CBA1A" w:rsidR="000F02EE" w:rsidRDefault="000F02EE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0C157916" w14:textId="3C779EF7" w:rsidR="00C619D3" w:rsidRDefault="00C619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5333B" w14:textId="77777777" w:rsidR="00426923" w:rsidRDefault="00426923" w:rsidP="0004040A">
      <w:pPr>
        <w:spacing w:line="240" w:lineRule="auto"/>
      </w:pPr>
      <w:r>
        <w:separator/>
      </w:r>
    </w:p>
  </w:footnote>
  <w:footnote w:type="continuationSeparator" w:id="0">
    <w:p w14:paraId="36F9786F" w14:textId="77777777" w:rsidR="00426923" w:rsidRDefault="00426923" w:rsidP="0004040A">
      <w:pPr>
        <w:spacing w:line="240" w:lineRule="auto"/>
      </w:pPr>
      <w:r>
        <w:continuationSeparator/>
      </w:r>
    </w:p>
  </w:footnote>
  <w:footnote w:type="continuationNotice" w:id="1">
    <w:p w14:paraId="311C09CC" w14:textId="77777777" w:rsidR="00426923" w:rsidRDefault="0042692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91622" w14:textId="3925A403" w:rsidR="008F378F" w:rsidRPr="008F378F" w:rsidRDefault="003D5EC4" w:rsidP="008F378F">
    <w:pPr>
      <w:pStyle w:val="Header"/>
      <w:ind w:firstLine="0"/>
      <w:rPr>
        <w:lang w:val="lt-LT"/>
      </w:rPr>
    </w:pPr>
    <w:r w:rsidRPr="001D3944">
      <w:rPr>
        <w:noProof/>
      </w:rPr>
      <w:drawing>
        <wp:inline distT="0" distB="0" distL="0" distR="0" wp14:anchorId="7411E580" wp14:editId="6D9E4B3F">
          <wp:extent cx="1626919" cy="629797"/>
          <wp:effectExtent l="0" t="0" r="0" b="0"/>
          <wp:docPr id="1465427991" name="Graphic 1">
            <a:extLst xmlns:a="http://schemas.openxmlformats.org/drawingml/2006/main">
              <a:ext uri="{FF2B5EF4-FFF2-40B4-BE49-F238E27FC236}">
                <a16:creationId xmlns:a16="http://schemas.microsoft.com/office/drawing/2014/main" id="{6914C39F-C51B-077C-9DCD-4E8E825A5B2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phic 1">
                    <a:extLst>
                      <a:ext uri="{FF2B5EF4-FFF2-40B4-BE49-F238E27FC236}">
                        <a16:creationId xmlns:a16="http://schemas.microsoft.com/office/drawing/2014/main" id="{6914C39F-C51B-077C-9DCD-4E8E825A5B2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7665" t="16150" b="13071"/>
                  <a:stretch/>
                </pic:blipFill>
                <pic:spPr>
                  <a:xfrm>
                    <a:off x="0" y="0"/>
                    <a:ext cx="1643574" cy="6362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64A4A"/>
    <w:multiLevelType w:val="multilevel"/>
    <w:tmpl w:val="842E5962"/>
    <w:lvl w:ilvl="0">
      <w:start w:val="5"/>
      <w:numFmt w:val="decimal"/>
      <w:lvlText w:val="%1."/>
      <w:lvlJc w:val="left"/>
      <w:pPr>
        <w:ind w:left="360" w:hanging="360"/>
      </w:pPr>
      <w:rPr>
        <w:rFonts w:ascii="Bai Jamjuree Medium" w:eastAsia="Times New Roman" w:hAnsi="Bai Jamjuree Medium" w:cs="Bai Jamjuree Medium"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Bai Jamjuree Medium" w:eastAsia="Times New Roman" w:hAnsi="Bai Jamjuree Medium" w:cs="Bai Jamjuree Medium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Bai Jamjuree Medium" w:eastAsia="Times New Roman" w:hAnsi="Bai Jamjuree Medium" w:cs="Bai Jamjuree Medium"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Bai Jamjuree Medium" w:eastAsia="Times New Roman" w:hAnsi="Bai Jamjuree Medium" w:cs="Bai Jamjuree Medium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Bai Jamjuree Medium" w:eastAsia="Times New Roman" w:hAnsi="Bai Jamjuree Medium" w:cs="Bai Jamjuree Medium"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Bai Jamjuree Medium" w:eastAsia="Times New Roman" w:hAnsi="Bai Jamjuree Medium" w:cs="Bai Jamjuree Medium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Bai Jamjuree Medium" w:eastAsia="Times New Roman" w:hAnsi="Bai Jamjuree Medium" w:cs="Bai Jamjuree Medium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Bai Jamjuree Medium" w:eastAsia="Times New Roman" w:hAnsi="Bai Jamjuree Medium" w:cs="Bai Jamjuree Medium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Bai Jamjuree Medium" w:eastAsia="Times New Roman" w:hAnsi="Bai Jamjuree Medium" w:cs="Bai Jamjuree Medium" w:hint="default"/>
        <w:color w:val="auto"/>
      </w:rPr>
    </w:lvl>
  </w:abstractNum>
  <w:abstractNum w:abstractNumId="1" w15:restartNumberingAfterBreak="0">
    <w:nsid w:val="0216231B"/>
    <w:multiLevelType w:val="hybridMultilevel"/>
    <w:tmpl w:val="2990C54E"/>
    <w:lvl w:ilvl="0" w:tplc="DEEC8A14">
      <w:start w:val="1"/>
      <w:numFmt w:val="bullet"/>
      <w:lvlText w:val="•"/>
      <w:lvlJc w:val="left"/>
    </w:lvl>
    <w:lvl w:ilvl="1" w:tplc="9C5034A4">
      <w:numFmt w:val="decimal"/>
      <w:lvlText w:val=""/>
      <w:lvlJc w:val="left"/>
    </w:lvl>
    <w:lvl w:ilvl="2" w:tplc="FCCA81B8">
      <w:numFmt w:val="decimal"/>
      <w:lvlText w:val=""/>
      <w:lvlJc w:val="left"/>
    </w:lvl>
    <w:lvl w:ilvl="3" w:tplc="13FE6DD2">
      <w:numFmt w:val="decimal"/>
      <w:lvlText w:val=""/>
      <w:lvlJc w:val="left"/>
    </w:lvl>
    <w:lvl w:ilvl="4" w:tplc="AA96ADBC">
      <w:numFmt w:val="decimal"/>
      <w:lvlText w:val=""/>
      <w:lvlJc w:val="left"/>
    </w:lvl>
    <w:lvl w:ilvl="5" w:tplc="B3D44E62">
      <w:numFmt w:val="decimal"/>
      <w:lvlText w:val=""/>
      <w:lvlJc w:val="left"/>
    </w:lvl>
    <w:lvl w:ilvl="6" w:tplc="6FD2465E">
      <w:numFmt w:val="decimal"/>
      <w:lvlText w:val=""/>
      <w:lvlJc w:val="left"/>
    </w:lvl>
    <w:lvl w:ilvl="7" w:tplc="EFAC1A42">
      <w:numFmt w:val="decimal"/>
      <w:lvlText w:val=""/>
      <w:lvlJc w:val="left"/>
    </w:lvl>
    <w:lvl w:ilvl="8" w:tplc="DEB21420">
      <w:numFmt w:val="decimal"/>
      <w:lvlText w:val=""/>
      <w:lvlJc w:val="left"/>
    </w:lvl>
  </w:abstractNum>
  <w:abstractNum w:abstractNumId="2" w15:restartNumberingAfterBreak="0">
    <w:nsid w:val="045A20E7"/>
    <w:multiLevelType w:val="hybridMultilevel"/>
    <w:tmpl w:val="E0C6C3F2"/>
    <w:lvl w:ilvl="0" w:tplc="04270001">
      <w:start w:val="1"/>
      <w:numFmt w:val="bullet"/>
      <w:lvlText w:val=""/>
      <w:lvlJc w:val="left"/>
      <w:pPr>
        <w:ind w:left="236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308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80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52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24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96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68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40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8127" w:hanging="360"/>
      </w:pPr>
      <w:rPr>
        <w:rFonts w:ascii="Wingdings" w:hAnsi="Wingdings" w:hint="default"/>
      </w:rPr>
    </w:lvl>
  </w:abstractNum>
  <w:abstractNum w:abstractNumId="3" w15:restartNumberingAfterBreak="0">
    <w:nsid w:val="0F991E88"/>
    <w:multiLevelType w:val="multilevel"/>
    <w:tmpl w:val="F76A2E7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710648E"/>
    <w:multiLevelType w:val="multilevel"/>
    <w:tmpl w:val="AEBCF100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5" w15:restartNumberingAfterBreak="0">
    <w:nsid w:val="1EDA4893"/>
    <w:multiLevelType w:val="multilevel"/>
    <w:tmpl w:val="F6FCD36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213F2C9A"/>
    <w:multiLevelType w:val="multilevel"/>
    <w:tmpl w:val="A84C0EF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22A6700B"/>
    <w:multiLevelType w:val="hybridMultilevel"/>
    <w:tmpl w:val="3620CD8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C4273C"/>
    <w:multiLevelType w:val="multilevel"/>
    <w:tmpl w:val="ADCE4F04"/>
    <w:lvl w:ilvl="0">
      <w:start w:val="3"/>
      <w:numFmt w:val="decimal"/>
      <w:lvlText w:val="%1."/>
      <w:lvlJc w:val="left"/>
      <w:pPr>
        <w:ind w:left="360" w:hanging="360"/>
      </w:pPr>
      <w:rPr>
        <w:rFonts w:ascii="Bai Jamjuree" w:eastAsiaTheme="majorEastAsia" w:hAnsi="Bai Jamjuree" w:cs="Bai Jamjuree" w:hint="default"/>
        <w:color w:val="1E425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Bai Jamjuree" w:eastAsiaTheme="majorEastAsia" w:hAnsi="Bai Jamjuree" w:cs="Bai Jamjuree" w:hint="default"/>
        <w:color w:val="1E425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Bai Jamjuree" w:eastAsiaTheme="majorEastAsia" w:hAnsi="Bai Jamjuree" w:cs="Bai Jamjuree" w:hint="default"/>
        <w:color w:val="1E425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Bai Jamjuree" w:eastAsiaTheme="majorEastAsia" w:hAnsi="Bai Jamjuree" w:cs="Bai Jamjuree" w:hint="default"/>
        <w:color w:val="1E425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Bai Jamjuree" w:eastAsiaTheme="majorEastAsia" w:hAnsi="Bai Jamjuree" w:cs="Bai Jamjuree" w:hint="default"/>
        <w:color w:val="1E425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Bai Jamjuree" w:eastAsiaTheme="majorEastAsia" w:hAnsi="Bai Jamjuree" w:cs="Bai Jamjuree" w:hint="default"/>
        <w:color w:val="1E425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Bai Jamjuree" w:eastAsiaTheme="majorEastAsia" w:hAnsi="Bai Jamjuree" w:cs="Bai Jamjuree" w:hint="default"/>
        <w:color w:val="1E425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Bai Jamjuree" w:eastAsiaTheme="majorEastAsia" w:hAnsi="Bai Jamjuree" w:cs="Bai Jamjuree" w:hint="default"/>
        <w:color w:val="1E425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Bai Jamjuree" w:eastAsiaTheme="majorEastAsia" w:hAnsi="Bai Jamjuree" w:cs="Bai Jamjuree" w:hint="default"/>
        <w:color w:val="1E425E"/>
      </w:rPr>
    </w:lvl>
  </w:abstractNum>
  <w:abstractNum w:abstractNumId="9" w15:restartNumberingAfterBreak="0">
    <w:nsid w:val="2BCC5DD7"/>
    <w:multiLevelType w:val="hybridMultilevel"/>
    <w:tmpl w:val="A8E4C6F0"/>
    <w:lvl w:ilvl="0" w:tplc="04270001">
      <w:start w:val="1"/>
      <w:numFmt w:val="bullet"/>
      <w:lvlText w:val=""/>
      <w:lvlJc w:val="left"/>
      <w:pPr>
        <w:ind w:left="236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308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80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52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24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96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68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40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8127" w:hanging="360"/>
      </w:pPr>
      <w:rPr>
        <w:rFonts w:ascii="Wingdings" w:hAnsi="Wingdings" w:hint="default"/>
      </w:rPr>
    </w:lvl>
  </w:abstractNum>
  <w:abstractNum w:abstractNumId="10" w15:restartNumberingAfterBreak="0">
    <w:nsid w:val="344B5958"/>
    <w:multiLevelType w:val="hybridMultilevel"/>
    <w:tmpl w:val="B748FDCE"/>
    <w:lvl w:ilvl="0" w:tplc="0427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1" w15:restartNumberingAfterBreak="0">
    <w:nsid w:val="36A80419"/>
    <w:multiLevelType w:val="multilevel"/>
    <w:tmpl w:val="AF62BC92"/>
    <w:lvl w:ilvl="0">
      <w:start w:val="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3A3E2B85"/>
    <w:multiLevelType w:val="multilevel"/>
    <w:tmpl w:val="93743EA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40D84EFB"/>
    <w:multiLevelType w:val="multilevel"/>
    <w:tmpl w:val="A42A5356"/>
    <w:lvl w:ilvl="0">
      <w:start w:val="1"/>
      <w:numFmt w:val="upperRoman"/>
      <w:lvlText w:val="%1."/>
      <w:lvlJc w:val="right"/>
      <w:pPr>
        <w:ind w:left="1287" w:hanging="360"/>
      </w:pPr>
    </w:lvl>
    <w:lvl w:ilvl="1">
      <w:start w:val="1"/>
      <w:numFmt w:val="decimal"/>
      <w:isLgl/>
      <w:lvlText w:val="%2."/>
      <w:lvlJc w:val="left"/>
      <w:pPr>
        <w:ind w:left="1647" w:hanging="720"/>
      </w:pPr>
      <w:rPr>
        <w:rFonts w:ascii="Bai Jamjuree SemiBold" w:eastAsiaTheme="majorEastAsia" w:hAnsi="Bai Jamjuree SemiBold" w:cs="Bai Jamjuree SemiBold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  <w:i w:val="0"/>
        <w:iCs w:val="0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67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hint="default"/>
      </w:rPr>
    </w:lvl>
  </w:abstractNum>
  <w:abstractNum w:abstractNumId="14" w15:restartNumberingAfterBreak="0">
    <w:nsid w:val="412C6E11"/>
    <w:multiLevelType w:val="hybridMultilevel"/>
    <w:tmpl w:val="FB28E7D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045380"/>
    <w:multiLevelType w:val="hybridMultilevel"/>
    <w:tmpl w:val="38080738"/>
    <w:lvl w:ilvl="0" w:tplc="06F405A8">
      <w:numFmt w:val="bullet"/>
      <w:lvlText w:val="-"/>
      <w:lvlJc w:val="left"/>
      <w:pPr>
        <w:ind w:left="502" w:hanging="360"/>
      </w:pPr>
      <w:rPr>
        <w:rFonts w:ascii="Bai Jamjuree Medium" w:eastAsia="Times New Roman" w:hAnsi="Bai Jamjuree Medium" w:cs="Bai Jamjuree Medium" w:hint="default"/>
      </w:rPr>
    </w:lvl>
    <w:lvl w:ilvl="1" w:tplc="042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 w15:restartNumberingAfterBreak="0">
    <w:nsid w:val="483C7755"/>
    <w:multiLevelType w:val="hybridMultilevel"/>
    <w:tmpl w:val="9F1224BA"/>
    <w:lvl w:ilvl="0" w:tplc="0427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48871F18"/>
    <w:multiLevelType w:val="multilevel"/>
    <w:tmpl w:val="48928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9B31210"/>
    <w:multiLevelType w:val="multilevel"/>
    <w:tmpl w:val="6B622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6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2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8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2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36" w:hanging="2160"/>
      </w:pPr>
      <w:rPr>
        <w:rFonts w:hint="default"/>
      </w:rPr>
    </w:lvl>
  </w:abstractNum>
  <w:abstractNum w:abstractNumId="19" w15:restartNumberingAfterBreak="0">
    <w:nsid w:val="4D736D11"/>
    <w:multiLevelType w:val="multilevel"/>
    <w:tmpl w:val="F5BCE1F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4DB127F8"/>
    <w:multiLevelType w:val="hybridMultilevel"/>
    <w:tmpl w:val="F286B202"/>
    <w:lvl w:ilvl="0" w:tplc="97F40948">
      <w:start w:val="1"/>
      <w:numFmt w:val="bullet"/>
      <w:lvlText w:val="-"/>
      <w:lvlJc w:val="left"/>
    </w:lvl>
    <w:lvl w:ilvl="1" w:tplc="66B2337C">
      <w:numFmt w:val="decimal"/>
      <w:lvlText w:val=""/>
      <w:lvlJc w:val="left"/>
    </w:lvl>
    <w:lvl w:ilvl="2" w:tplc="8054956A">
      <w:numFmt w:val="decimal"/>
      <w:lvlText w:val=""/>
      <w:lvlJc w:val="left"/>
    </w:lvl>
    <w:lvl w:ilvl="3" w:tplc="8F4A8BA0">
      <w:numFmt w:val="decimal"/>
      <w:lvlText w:val=""/>
      <w:lvlJc w:val="left"/>
    </w:lvl>
    <w:lvl w:ilvl="4" w:tplc="0908CB3A">
      <w:numFmt w:val="decimal"/>
      <w:lvlText w:val=""/>
      <w:lvlJc w:val="left"/>
    </w:lvl>
    <w:lvl w:ilvl="5" w:tplc="23F0F292">
      <w:numFmt w:val="decimal"/>
      <w:lvlText w:val=""/>
      <w:lvlJc w:val="left"/>
    </w:lvl>
    <w:lvl w:ilvl="6" w:tplc="4B78CC78">
      <w:numFmt w:val="decimal"/>
      <w:lvlText w:val=""/>
      <w:lvlJc w:val="left"/>
    </w:lvl>
    <w:lvl w:ilvl="7" w:tplc="94FAA9DE">
      <w:numFmt w:val="decimal"/>
      <w:lvlText w:val=""/>
      <w:lvlJc w:val="left"/>
    </w:lvl>
    <w:lvl w:ilvl="8" w:tplc="2A963798">
      <w:numFmt w:val="decimal"/>
      <w:lvlText w:val=""/>
      <w:lvlJc w:val="left"/>
    </w:lvl>
  </w:abstractNum>
  <w:abstractNum w:abstractNumId="21" w15:restartNumberingAfterBreak="0">
    <w:nsid w:val="5AB929F9"/>
    <w:multiLevelType w:val="multilevel"/>
    <w:tmpl w:val="08FE5AD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5B935F20"/>
    <w:multiLevelType w:val="multilevel"/>
    <w:tmpl w:val="270E984E"/>
    <w:lvl w:ilvl="0">
      <w:start w:val="2"/>
      <w:numFmt w:val="decimal"/>
      <w:lvlText w:val="%1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3" w:hanging="630"/>
      </w:pPr>
      <w:rPr>
        <w:rFonts w:hint="default"/>
      </w:rPr>
    </w:lvl>
    <w:lvl w:ilvl="2">
      <w:start w:val="1"/>
      <w:numFmt w:val="decimal"/>
      <w:lvlText w:val="%1.%2.%3.0"/>
      <w:lvlJc w:val="left"/>
      <w:pPr>
        <w:ind w:left="164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23" w15:restartNumberingAfterBreak="0">
    <w:nsid w:val="613B5CE1"/>
    <w:multiLevelType w:val="multilevel"/>
    <w:tmpl w:val="3460B128"/>
    <w:lvl w:ilvl="0">
      <w:start w:val="6"/>
      <w:numFmt w:val="decimal"/>
      <w:lvlText w:val="%1."/>
      <w:lvlJc w:val="left"/>
      <w:pPr>
        <w:ind w:left="360" w:hanging="360"/>
      </w:pPr>
      <w:rPr>
        <w:rFonts w:ascii="Bai Jamjuree" w:hAnsi="Bai Jamjuree" w:cs="Bai Jamjuree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Bai Jamjuree" w:hAnsi="Bai Jamjuree" w:cs="Bai Jamjuree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Bai Jamjuree" w:hAnsi="Bai Jamjuree" w:cs="Bai Jamjuree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Bai Jamjuree" w:hAnsi="Bai Jamjuree" w:cs="Bai Jamjuree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Bai Jamjuree" w:hAnsi="Bai Jamjuree" w:cs="Bai Jamjuree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Bai Jamjuree" w:hAnsi="Bai Jamjuree" w:cs="Bai Jamjuree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Bai Jamjuree" w:hAnsi="Bai Jamjuree" w:cs="Bai Jamjuree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Bai Jamjuree" w:hAnsi="Bai Jamjuree" w:cs="Bai Jamjuree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Bai Jamjuree" w:hAnsi="Bai Jamjuree" w:cs="Bai Jamjuree" w:hint="default"/>
      </w:rPr>
    </w:lvl>
  </w:abstractNum>
  <w:abstractNum w:abstractNumId="24" w15:restartNumberingAfterBreak="0">
    <w:nsid w:val="62215CB2"/>
    <w:multiLevelType w:val="multilevel"/>
    <w:tmpl w:val="BED46A9A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236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2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3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2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36" w:hanging="2160"/>
      </w:pPr>
      <w:rPr>
        <w:rFonts w:hint="default"/>
      </w:rPr>
    </w:lvl>
  </w:abstractNum>
  <w:abstractNum w:abstractNumId="25" w15:restartNumberingAfterBreak="0">
    <w:nsid w:val="6AD70DB1"/>
    <w:multiLevelType w:val="multilevel"/>
    <w:tmpl w:val="033452D4"/>
    <w:lvl w:ilvl="0">
      <w:start w:val="2"/>
      <w:numFmt w:val="decimal"/>
      <w:lvlText w:val="%1."/>
      <w:lvlJc w:val="left"/>
      <w:pPr>
        <w:ind w:left="360" w:hanging="360"/>
      </w:pPr>
      <w:rPr>
        <w:rFonts w:ascii="Bai Jamjuree SemiBold" w:hAnsi="Bai Jamjuree SemiBold" w:cs="Bai Jamjuree SemiBold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ascii="Bai Jamjuree SemiBold" w:hAnsi="Bai Jamjuree SemiBold" w:cs="Bai Jamjuree SemiBold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ascii="Bai Jamjuree SemiBold" w:hAnsi="Bai Jamjuree SemiBold" w:cs="Bai Jamjuree SemiBold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ascii="Bai Jamjuree SemiBold" w:hAnsi="Bai Jamjuree SemiBold" w:cs="Bai Jamjuree SemiBold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ascii="Bai Jamjuree SemiBold" w:hAnsi="Bai Jamjuree SemiBold" w:cs="Bai Jamjuree SemiBold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ascii="Bai Jamjuree SemiBold" w:hAnsi="Bai Jamjuree SemiBold" w:cs="Bai Jamjuree SemiBold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ascii="Bai Jamjuree SemiBold" w:hAnsi="Bai Jamjuree SemiBold" w:cs="Bai Jamjuree SemiBold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ascii="Bai Jamjuree SemiBold" w:hAnsi="Bai Jamjuree SemiBold" w:cs="Bai Jamjuree SemiBold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ascii="Bai Jamjuree SemiBold" w:hAnsi="Bai Jamjuree SemiBold" w:cs="Bai Jamjuree SemiBold" w:hint="default"/>
      </w:rPr>
    </w:lvl>
  </w:abstractNum>
  <w:abstractNum w:abstractNumId="26" w15:restartNumberingAfterBreak="0">
    <w:nsid w:val="71BB6310"/>
    <w:multiLevelType w:val="hybridMultilevel"/>
    <w:tmpl w:val="779C1D1C"/>
    <w:lvl w:ilvl="0" w:tplc="04270001">
      <w:start w:val="1"/>
      <w:numFmt w:val="bullet"/>
      <w:lvlText w:val=""/>
      <w:lvlJc w:val="left"/>
      <w:pPr>
        <w:ind w:left="236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308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80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52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24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96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68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40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8127" w:hanging="360"/>
      </w:pPr>
      <w:rPr>
        <w:rFonts w:ascii="Wingdings" w:hAnsi="Wingdings" w:hint="default"/>
      </w:rPr>
    </w:lvl>
  </w:abstractNum>
  <w:abstractNum w:abstractNumId="27" w15:restartNumberingAfterBreak="0">
    <w:nsid w:val="78B63287"/>
    <w:multiLevelType w:val="multilevel"/>
    <w:tmpl w:val="A6A6E2A6"/>
    <w:lvl w:ilvl="0">
      <w:start w:val="1"/>
      <w:numFmt w:val="upperRoman"/>
      <w:lvlText w:val="%1."/>
      <w:lvlJc w:val="righ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ascii="Bai Jamjuree Medium" w:hAnsi="Bai Jamjuree Medium" w:cs="Bai Jamjuree Medium"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67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hint="default"/>
      </w:rPr>
    </w:lvl>
  </w:abstractNum>
  <w:abstractNum w:abstractNumId="28" w15:restartNumberingAfterBreak="0">
    <w:nsid w:val="7CC61338"/>
    <w:multiLevelType w:val="hybridMultilevel"/>
    <w:tmpl w:val="FCA8525A"/>
    <w:lvl w:ilvl="0" w:tplc="04270001">
      <w:start w:val="1"/>
      <w:numFmt w:val="bullet"/>
      <w:lvlText w:val=""/>
      <w:lvlJc w:val="left"/>
      <w:pPr>
        <w:ind w:left="236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308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80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52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24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96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68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40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8127" w:hanging="360"/>
      </w:pPr>
      <w:rPr>
        <w:rFonts w:ascii="Wingdings" w:hAnsi="Wingdings" w:hint="default"/>
      </w:rPr>
    </w:lvl>
  </w:abstractNum>
  <w:abstractNum w:abstractNumId="29" w15:restartNumberingAfterBreak="0">
    <w:nsid w:val="7FA66191"/>
    <w:multiLevelType w:val="hybridMultilevel"/>
    <w:tmpl w:val="7FA66191"/>
    <w:lvl w:ilvl="0" w:tplc="7B2CC31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10526958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 w:tplc="EFAEA6EA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 w:tplc="085ACBB8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 w:tplc="EFEA9DC6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 w:tplc="2CA62A6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 w:tplc="BC6E62C0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 w:tplc="D5221DAA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 w:tplc="64B4B440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num w:numId="1" w16cid:durableId="1633247826">
    <w:abstractNumId w:val="13"/>
  </w:num>
  <w:num w:numId="2" w16cid:durableId="307637734">
    <w:abstractNumId w:val="24"/>
  </w:num>
  <w:num w:numId="3" w16cid:durableId="1928541637">
    <w:abstractNumId w:val="2"/>
  </w:num>
  <w:num w:numId="4" w16cid:durableId="1604724871">
    <w:abstractNumId w:val="26"/>
  </w:num>
  <w:num w:numId="5" w16cid:durableId="2067794732">
    <w:abstractNumId w:val="16"/>
  </w:num>
  <w:num w:numId="6" w16cid:durableId="469710698">
    <w:abstractNumId w:val="27"/>
  </w:num>
  <w:num w:numId="7" w16cid:durableId="1646467197">
    <w:abstractNumId w:val="9"/>
  </w:num>
  <w:num w:numId="8" w16cid:durableId="1148597352">
    <w:abstractNumId w:val="20"/>
  </w:num>
  <w:num w:numId="9" w16cid:durableId="778451026">
    <w:abstractNumId w:val="1"/>
  </w:num>
  <w:num w:numId="10" w16cid:durableId="927928890">
    <w:abstractNumId w:val="28"/>
  </w:num>
  <w:num w:numId="11" w16cid:durableId="1765107342">
    <w:abstractNumId w:val="11"/>
  </w:num>
  <w:num w:numId="12" w16cid:durableId="591667158">
    <w:abstractNumId w:val="21"/>
  </w:num>
  <w:num w:numId="13" w16cid:durableId="261306403">
    <w:abstractNumId w:val="4"/>
  </w:num>
  <w:num w:numId="14" w16cid:durableId="1057506336">
    <w:abstractNumId w:val="22"/>
  </w:num>
  <w:num w:numId="15" w16cid:durableId="1986658593">
    <w:abstractNumId w:val="15"/>
  </w:num>
  <w:num w:numId="16" w16cid:durableId="1469319657">
    <w:abstractNumId w:val="29"/>
  </w:num>
  <w:num w:numId="17" w16cid:durableId="1157653695">
    <w:abstractNumId w:val="17"/>
  </w:num>
  <w:num w:numId="18" w16cid:durableId="259996668">
    <w:abstractNumId w:val="14"/>
  </w:num>
  <w:num w:numId="19" w16cid:durableId="899831549">
    <w:abstractNumId w:val="18"/>
  </w:num>
  <w:num w:numId="20" w16cid:durableId="462777529">
    <w:abstractNumId w:val="10"/>
  </w:num>
  <w:num w:numId="21" w16cid:durableId="303002387">
    <w:abstractNumId w:val="25"/>
  </w:num>
  <w:num w:numId="22" w16cid:durableId="782917893">
    <w:abstractNumId w:val="19"/>
  </w:num>
  <w:num w:numId="23" w16cid:durableId="1352490124">
    <w:abstractNumId w:val="7"/>
  </w:num>
  <w:num w:numId="24" w16cid:durableId="2051175913">
    <w:abstractNumId w:val="12"/>
  </w:num>
  <w:num w:numId="25" w16cid:durableId="1673600648">
    <w:abstractNumId w:val="8"/>
  </w:num>
  <w:num w:numId="26" w16cid:durableId="1212809838">
    <w:abstractNumId w:val="0"/>
  </w:num>
  <w:num w:numId="27" w16cid:durableId="1797526941">
    <w:abstractNumId w:val="3"/>
  </w:num>
  <w:num w:numId="28" w16cid:durableId="1822457426">
    <w:abstractNumId w:val="23"/>
  </w:num>
  <w:num w:numId="29" w16cid:durableId="704063382">
    <w:abstractNumId w:val="5"/>
  </w:num>
  <w:num w:numId="30" w16cid:durableId="617873498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40A"/>
    <w:rsid w:val="00003ABA"/>
    <w:rsid w:val="000043B1"/>
    <w:rsid w:val="00005631"/>
    <w:rsid w:val="00006834"/>
    <w:rsid w:val="000116A2"/>
    <w:rsid w:val="00011745"/>
    <w:rsid w:val="00011B95"/>
    <w:rsid w:val="0001698A"/>
    <w:rsid w:val="000177EE"/>
    <w:rsid w:val="00017F18"/>
    <w:rsid w:val="0002047C"/>
    <w:rsid w:val="0002337C"/>
    <w:rsid w:val="00023BFA"/>
    <w:rsid w:val="00023D0B"/>
    <w:rsid w:val="00025CED"/>
    <w:rsid w:val="0002682B"/>
    <w:rsid w:val="00031403"/>
    <w:rsid w:val="00031434"/>
    <w:rsid w:val="00032360"/>
    <w:rsid w:val="00033C9C"/>
    <w:rsid w:val="00034ADB"/>
    <w:rsid w:val="0004040A"/>
    <w:rsid w:val="00040D5F"/>
    <w:rsid w:val="00040E1B"/>
    <w:rsid w:val="00041F03"/>
    <w:rsid w:val="00041F35"/>
    <w:rsid w:val="000431D2"/>
    <w:rsid w:val="00043AA2"/>
    <w:rsid w:val="000453C9"/>
    <w:rsid w:val="0004548E"/>
    <w:rsid w:val="00046AD1"/>
    <w:rsid w:val="00047226"/>
    <w:rsid w:val="00047EA3"/>
    <w:rsid w:val="00050F93"/>
    <w:rsid w:val="0005211E"/>
    <w:rsid w:val="00054AD3"/>
    <w:rsid w:val="00057D1C"/>
    <w:rsid w:val="000609E3"/>
    <w:rsid w:val="00061EA9"/>
    <w:rsid w:val="000623BE"/>
    <w:rsid w:val="000631C7"/>
    <w:rsid w:val="00067F39"/>
    <w:rsid w:val="000732C6"/>
    <w:rsid w:val="00082BE1"/>
    <w:rsid w:val="00083377"/>
    <w:rsid w:val="00083840"/>
    <w:rsid w:val="00084528"/>
    <w:rsid w:val="00084CD1"/>
    <w:rsid w:val="000926D8"/>
    <w:rsid w:val="0009370B"/>
    <w:rsid w:val="00093A2C"/>
    <w:rsid w:val="000A1118"/>
    <w:rsid w:val="000A3545"/>
    <w:rsid w:val="000A65A2"/>
    <w:rsid w:val="000B5287"/>
    <w:rsid w:val="000C0741"/>
    <w:rsid w:val="000C316B"/>
    <w:rsid w:val="000C3B73"/>
    <w:rsid w:val="000C4911"/>
    <w:rsid w:val="000C60AD"/>
    <w:rsid w:val="000C7304"/>
    <w:rsid w:val="000C7576"/>
    <w:rsid w:val="000D19F1"/>
    <w:rsid w:val="000D406A"/>
    <w:rsid w:val="000D72AC"/>
    <w:rsid w:val="000D79EA"/>
    <w:rsid w:val="000D7A75"/>
    <w:rsid w:val="000E0563"/>
    <w:rsid w:val="000E0CDC"/>
    <w:rsid w:val="000E186D"/>
    <w:rsid w:val="000E5794"/>
    <w:rsid w:val="000F02EE"/>
    <w:rsid w:val="000F0DB1"/>
    <w:rsid w:val="000F3C53"/>
    <w:rsid w:val="000F4331"/>
    <w:rsid w:val="000F64D7"/>
    <w:rsid w:val="00101061"/>
    <w:rsid w:val="00101398"/>
    <w:rsid w:val="001017B1"/>
    <w:rsid w:val="001127A0"/>
    <w:rsid w:val="00113AD4"/>
    <w:rsid w:val="00113F15"/>
    <w:rsid w:val="00120343"/>
    <w:rsid w:val="00120393"/>
    <w:rsid w:val="0012135B"/>
    <w:rsid w:val="00122241"/>
    <w:rsid w:val="00123526"/>
    <w:rsid w:val="001236B8"/>
    <w:rsid w:val="0012502C"/>
    <w:rsid w:val="0013131E"/>
    <w:rsid w:val="00131FC7"/>
    <w:rsid w:val="00132D0A"/>
    <w:rsid w:val="00133AE1"/>
    <w:rsid w:val="001358E0"/>
    <w:rsid w:val="00135A0B"/>
    <w:rsid w:val="00136B6E"/>
    <w:rsid w:val="00137353"/>
    <w:rsid w:val="00140127"/>
    <w:rsid w:val="00142ABC"/>
    <w:rsid w:val="00146B88"/>
    <w:rsid w:val="00147C3F"/>
    <w:rsid w:val="001513A2"/>
    <w:rsid w:val="00151C2F"/>
    <w:rsid w:val="00153C33"/>
    <w:rsid w:val="001545FB"/>
    <w:rsid w:val="00155C29"/>
    <w:rsid w:val="00155F6F"/>
    <w:rsid w:val="001601D2"/>
    <w:rsid w:val="00162471"/>
    <w:rsid w:val="001653A7"/>
    <w:rsid w:val="0016726C"/>
    <w:rsid w:val="001677DD"/>
    <w:rsid w:val="00173150"/>
    <w:rsid w:val="00176F96"/>
    <w:rsid w:val="00180D33"/>
    <w:rsid w:val="00182477"/>
    <w:rsid w:val="00183DEC"/>
    <w:rsid w:val="00184AE3"/>
    <w:rsid w:val="001855A9"/>
    <w:rsid w:val="00185B0E"/>
    <w:rsid w:val="00186B6B"/>
    <w:rsid w:val="00186D7D"/>
    <w:rsid w:val="00187394"/>
    <w:rsid w:val="0019065A"/>
    <w:rsid w:val="0019168F"/>
    <w:rsid w:val="00193A40"/>
    <w:rsid w:val="001A3A8C"/>
    <w:rsid w:val="001A3AB4"/>
    <w:rsid w:val="001A4ED0"/>
    <w:rsid w:val="001B7519"/>
    <w:rsid w:val="001B785C"/>
    <w:rsid w:val="001B7D5D"/>
    <w:rsid w:val="001C046C"/>
    <w:rsid w:val="001C070D"/>
    <w:rsid w:val="001C1DEC"/>
    <w:rsid w:val="001C27FC"/>
    <w:rsid w:val="001C2B36"/>
    <w:rsid w:val="001C5A49"/>
    <w:rsid w:val="001C5C0D"/>
    <w:rsid w:val="001C6793"/>
    <w:rsid w:val="001D03CC"/>
    <w:rsid w:val="001D22C7"/>
    <w:rsid w:val="001D24EC"/>
    <w:rsid w:val="001D5615"/>
    <w:rsid w:val="001D5673"/>
    <w:rsid w:val="001E0DEA"/>
    <w:rsid w:val="001E395A"/>
    <w:rsid w:val="001E4908"/>
    <w:rsid w:val="001E4E67"/>
    <w:rsid w:val="001F1CB6"/>
    <w:rsid w:val="001F35EB"/>
    <w:rsid w:val="001F366F"/>
    <w:rsid w:val="001F3D5E"/>
    <w:rsid w:val="001F42FF"/>
    <w:rsid w:val="001F4BB8"/>
    <w:rsid w:val="001F6970"/>
    <w:rsid w:val="001F7E3F"/>
    <w:rsid w:val="00200F91"/>
    <w:rsid w:val="00201677"/>
    <w:rsid w:val="00203B32"/>
    <w:rsid w:val="00203CC3"/>
    <w:rsid w:val="002040F5"/>
    <w:rsid w:val="002056C3"/>
    <w:rsid w:val="00206730"/>
    <w:rsid w:val="00212CD1"/>
    <w:rsid w:val="00214BDE"/>
    <w:rsid w:val="002150F8"/>
    <w:rsid w:val="002162EE"/>
    <w:rsid w:val="002166DE"/>
    <w:rsid w:val="00221F25"/>
    <w:rsid w:val="002227BF"/>
    <w:rsid w:val="00222A58"/>
    <w:rsid w:val="002232EB"/>
    <w:rsid w:val="00225B8D"/>
    <w:rsid w:val="00226959"/>
    <w:rsid w:val="00231966"/>
    <w:rsid w:val="002377F5"/>
    <w:rsid w:val="002419F1"/>
    <w:rsid w:val="0024352E"/>
    <w:rsid w:val="00244A3B"/>
    <w:rsid w:val="00245E9E"/>
    <w:rsid w:val="00251F0E"/>
    <w:rsid w:val="00255AC0"/>
    <w:rsid w:val="00261DD2"/>
    <w:rsid w:val="002621EB"/>
    <w:rsid w:val="0026281A"/>
    <w:rsid w:val="0026325C"/>
    <w:rsid w:val="0026623B"/>
    <w:rsid w:val="00266A27"/>
    <w:rsid w:val="00272CA8"/>
    <w:rsid w:val="002834FA"/>
    <w:rsid w:val="00283BD7"/>
    <w:rsid w:val="0028695F"/>
    <w:rsid w:val="00286CEF"/>
    <w:rsid w:val="002903DC"/>
    <w:rsid w:val="00293F79"/>
    <w:rsid w:val="00294206"/>
    <w:rsid w:val="002943E3"/>
    <w:rsid w:val="00297ACA"/>
    <w:rsid w:val="002A01B6"/>
    <w:rsid w:val="002A1338"/>
    <w:rsid w:val="002A20C0"/>
    <w:rsid w:val="002A24B4"/>
    <w:rsid w:val="002A2F42"/>
    <w:rsid w:val="002A56B4"/>
    <w:rsid w:val="002B1538"/>
    <w:rsid w:val="002B22D9"/>
    <w:rsid w:val="002B4D4C"/>
    <w:rsid w:val="002B6885"/>
    <w:rsid w:val="002B6E20"/>
    <w:rsid w:val="002B77D9"/>
    <w:rsid w:val="002B7E11"/>
    <w:rsid w:val="002C1DCB"/>
    <w:rsid w:val="002C1FDE"/>
    <w:rsid w:val="002C2575"/>
    <w:rsid w:val="002C647A"/>
    <w:rsid w:val="002C663D"/>
    <w:rsid w:val="002C7AC1"/>
    <w:rsid w:val="002D2800"/>
    <w:rsid w:val="002D39D4"/>
    <w:rsid w:val="002D6974"/>
    <w:rsid w:val="002D7C38"/>
    <w:rsid w:val="002E217C"/>
    <w:rsid w:val="002E57D1"/>
    <w:rsid w:val="002E5EB9"/>
    <w:rsid w:val="002E716E"/>
    <w:rsid w:val="002F07E8"/>
    <w:rsid w:val="00301780"/>
    <w:rsid w:val="00302EC3"/>
    <w:rsid w:val="003032BB"/>
    <w:rsid w:val="00307088"/>
    <w:rsid w:val="003104C6"/>
    <w:rsid w:val="00312774"/>
    <w:rsid w:val="00316BE5"/>
    <w:rsid w:val="00316EEE"/>
    <w:rsid w:val="0032039F"/>
    <w:rsid w:val="00321293"/>
    <w:rsid w:val="00321A17"/>
    <w:rsid w:val="00321CFE"/>
    <w:rsid w:val="003233DB"/>
    <w:rsid w:val="003275BF"/>
    <w:rsid w:val="00327823"/>
    <w:rsid w:val="003311B3"/>
    <w:rsid w:val="00332560"/>
    <w:rsid w:val="00332592"/>
    <w:rsid w:val="0033402E"/>
    <w:rsid w:val="003365E7"/>
    <w:rsid w:val="00336AE3"/>
    <w:rsid w:val="00336F54"/>
    <w:rsid w:val="00342DC6"/>
    <w:rsid w:val="00346FBE"/>
    <w:rsid w:val="0034763C"/>
    <w:rsid w:val="003514D1"/>
    <w:rsid w:val="00351DA1"/>
    <w:rsid w:val="003575E3"/>
    <w:rsid w:val="003637B8"/>
    <w:rsid w:val="00364B2A"/>
    <w:rsid w:val="003677E6"/>
    <w:rsid w:val="00367B06"/>
    <w:rsid w:val="00370CE4"/>
    <w:rsid w:val="003717F4"/>
    <w:rsid w:val="003726B6"/>
    <w:rsid w:val="00374B61"/>
    <w:rsid w:val="00380D1F"/>
    <w:rsid w:val="003812B5"/>
    <w:rsid w:val="00382B8D"/>
    <w:rsid w:val="003833B7"/>
    <w:rsid w:val="00384302"/>
    <w:rsid w:val="003845CA"/>
    <w:rsid w:val="00384AC9"/>
    <w:rsid w:val="00385144"/>
    <w:rsid w:val="00385F4F"/>
    <w:rsid w:val="00386126"/>
    <w:rsid w:val="0038693C"/>
    <w:rsid w:val="00387F4F"/>
    <w:rsid w:val="00387F8C"/>
    <w:rsid w:val="00390BDE"/>
    <w:rsid w:val="00393650"/>
    <w:rsid w:val="003937C1"/>
    <w:rsid w:val="00394415"/>
    <w:rsid w:val="0039670A"/>
    <w:rsid w:val="003A1C92"/>
    <w:rsid w:val="003A532D"/>
    <w:rsid w:val="003B17D3"/>
    <w:rsid w:val="003B61C8"/>
    <w:rsid w:val="003B655A"/>
    <w:rsid w:val="003B7797"/>
    <w:rsid w:val="003C2C6D"/>
    <w:rsid w:val="003C418A"/>
    <w:rsid w:val="003C4C09"/>
    <w:rsid w:val="003D00B5"/>
    <w:rsid w:val="003D251A"/>
    <w:rsid w:val="003D3A05"/>
    <w:rsid w:val="003D4721"/>
    <w:rsid w:val="003D5EC4"/>
    <w:rsid w:val="003D6A02"/>
    <w:rsid w:val="003D7A73"/>
    <w:rsid w:val="003D7DFB"/>
    <w:rsid w:val="003E1F96"/>
    <w:rsid w:val="003E21E0"/>
    <w:rsid w:val="003E407E"/>
    <w:rsid w:val="003E4224"/>
    <w:rsid w:val="003E5C49"/>
    <w:rsid w:val="003E62AA"/>
    <w:rsid w:val="003E686C"/>
    <w:rsid w:val="003E71B3"/>
    <w:rsid w:val="003F1DCD"/>
    <w:rsid w:val="003F3B0D"/>
    <w:rsid w:val="003F3EC0"/>
    <w:rsid w:val="003F5054"/>
    <w:rsid w:val="00400F2B"/>
    <w:rsid w:val="00403AE6"/>
    <w:rsid w:val="004063E8"/>
    <w:rsid w:val="00407FE2"/>
    <w:rsid w:val="00410CE2"/>
    <w:rsid w:val="0041178D"/>
    <w:rsid w:val="00413ACE"/>
    <w:rsid w:val="00415510"/>
    <w:rsid w:val="00416B17"/>
    <w:rsid w:val="00420667"/>
    <w:rsid w:val="00420EB5"/>
    <w:rsid w:val="00422DB3"/>
    <w:rsid w:val="0042532D"/>
    <w:rsid w:val="004264E9"/>
    <w:rsid w:val="00426923"/>
    <w:rsid w:val="00427099"/>
    <w:rsid w:val="004313B2"/>
    <w:rsid w:val="004314AE"/>
    <w:rsid w:val="00437FB4"/>
    <w:rsid w:val="00441D3B"/>
    <w:rsid w:val="00443BEE"/>
    <w:rsid w:val="004454C9"/>
    <w:rsid w:val="00450E5A"/>
    <w:rsid w:val="00451704"/>
    <w:rsid w:val="00454D37"/>
    <w:rsid w:val="004556FA"/>
    <w:rsid w:val="0045593D"/>
    <w:rsid w:val="00456F6F"/>
    <w:rsid w:val="0045771F"/>
    <w:rsid w:val="00457C9F"/>
    <w:rsid w:val="00460A52"/>
    <w:rsid w:val="00460C6C"/>
    <w:rsid w:val="00464F3B"/>
    <w:rsid w:val="004656C4"/>
    <w:rsid w:val="004704F9"/>
    <w:rsid w:val="00471AEF"/>
    <w:rsid w:val="0047243A"/>
    <w:rsid w:val="00477284"/>
    <w:rsid w:val="004810AB"/>
    <w:rsid w:val="0048121E"/>
    <w:rsid w:val="00483DE5"/>
    <w:rsid w:val="004845A3"/>
    <w:rsid w:val="0049021A"/>
    <w:rsid w:val="00491BD6"/>
    <w:rsid w:val="004930A4"/>
    <w:rsid w:val="00497EA5"/>
    <w:rsid w:val="004A01ED"/>
    <w:rsid w:val="004A0711"/>
    <w:rsid w:val="004A103E"/>
    <w:rsid w:val="004A15F4"/>
    <w:rsid w:val="004A1DB4"/>
    <w:rsid w:val="004A23B1"/>
    <w:rsid w:val="004A5C41"/>
    <w:rsid w:val="004B15B2"/>
    <w:rsid w:val="004B23E8"/>
    <w:rsid w:val="004C11AF"/>
    <w:rsid w:val="004C20A2"/>
    <w:rsid w:val="004C31DA"/>
    <w:rsid w:val="004C322D"/>
    <w:rsid w:val="004C4426"/>
    <w:rsid w:val="004C5175"/>
    <w:rsid w:val="004C5A03"/>
    <w:rsid w:val="004C6AD3"/>
    <w:rsid w:val="004C74EB"/>
    <w:rsid w:val="004D08E6"/>
    <w:rsid w:val="004D2536"/>
    <w:rsid w:val="004D4875"/>
    <w:rsid w:val="004D5162"/>
    <w:rsid w:val="004D6B4D"/>
    <w:rsid w:val="004D6E44"/>
    <w:rsid w:val="004D79C5"/>
    <w:rsid w:val="004E2881"/>
    <w:rsid w:val="004E3637"/>
    <w:rsid w:val="004E69D0"/>
    <w:rsid w:val="004F0352"/>
    <w:rsid w:val="004F07AF"/>
    <w:rsid w:val="004F0D29"/>
    <w:rsid w:val="004F1F4B"/>
    <w:rsid w:val="004F24AF"/>
    <w:rsid w:val="004F3487"/>
    <w:rsid w:val="004F720A"/>
    <w:rsid w:val="004F7DE6"/>
    <w:rsid w:val="00505D0C"/>
    <w:rsid w:val="00510D17"/>
    <w:rsid w:val="00511212"/>
    <w:rsid w:val="00511F07"/>
    <w:rsid w:val="005151F8"/>
    <w:rsid w:val="005179BA"/>
    <w:rsid w:val="00520AB1"/>
    <w:rsid w:val="00521B3C"/>
    <w:rsid w:val="005243D9"/>
    <w:rsid w:val="00527BF5"/>
    <w:rsid w:val="00530888"/>
    <w:rsid w:val="005329A9"/>
    <w:rsid w:val="00544138"/>
    <w:rsid w:val="00552407"/>
    <w:rsid w:val="0055396E"/>
    <w:rsid w:val="0055452C"/>
    <w:rsid w:val="00554A05"/>
    <w:rsid w:val="005551DE"/>
    <w:rsid w:val="0055599E"/>
    <w:rsid w:val="00555B95"/>
    <w:rsid w:val="00557BDC"/>
    <w:rsid w:val="00557EC8"/>
    <w:rsid w:val="005604B4"/>
    <w:rsid w:val="00565E85"/>
    <w:rsid w:val="0056647A"/>
    <w:rsid w:val="005702C6"/>
    <w:rsid w:val="0057293E"/>
    <w:rsid w:val="0057323E"/>
    <w:rsid w:val="00575E63"/>
    <w:rsid w:val="005772F2"/>
    <w:rsid w:val="00585B6C"/>
    <w:rsid w:val="00587DD4"/>
    <w:rsid w:val="00591D80"/>
    <w:rsid w:val="0059221F"/>
    <w:rsid w:val="0059269E"/>
    <w:rsid w:val="005929DC"/>
    <w:rsid w:val="00592BA0"/>
    <w:rsid w:val="005940FA"/>
    <w:rsid w:val="0059551E"/>
    <w:rsid w:val="005959A0"/>
    <w:rsid w:val="005A05D3"/>
    <w:rsid w:val="005A107C"/>
    <w:rsid w:val="005A2BE2"/>
    <w:rsid w:val="005B27C4"/>
    <w:rsid w:val="005B741D"/>
    <w:rsid w:val="005C0194"/>
    <w:rsid w:val="005C0497"/>
    <w:rsid w:val="005C533F"/>
    <w:rsid w:val="005C595A"/>
    <w:rsid w:val="005C73B5"/>
    <w:rsid w:val="005D225F"/>
    <w:rsid w:val="005D2633"/>
    <w:rsid w:val="005D708C"/>
    <w:rsid w:val="005D7A92"/>
    <w:rsid w:val="005E0D8A"/>
    <w:rsid w:val="005E15D6"/>
    <w:rsid w:val="005E287D"/>
    <w:rsid w:val="005E3D35"/>
    <w:rsid w:val="005E745F"/>
    <w:rsid w:val="005F2953"/>
    <w:rsid w:val="005F5719"/>
    <w:rsid w:val="00602E56"/>
    <w:rsid w:val="00604724"/>
    <w:rsid w:val="00606167"/>
    <w:rsid w:val="00610A06"/>
    <w:rsid w:val="00613296"/>
    <w:rsid w:val="00613528"/>
    <w:rsid w:val="00613A67"/>
    <w:rsid w:val="006140F7"/>
    <w:rsid w:val="006174A7"/>
    <w:rsid w:val="00624826"/>
    <w:rsid w:val="0062554C"/>
    <w:rsid w:val="006259EF"/>
    <w:rsid w:val="00627755"/>
    <w:rsid w:val="00631C0D"/>
    <w:rsid w:val="00634CC4"/>
    <w:rsid w:val="00636EB9"/>
    <w:rsid w:val="00637BAE"/>
    <w:rsid w:val="00640F03"/>
    <w:rsid w:val="006413F9"/>
    <w:rsid w:val="00643298"/>
    <w:rsid w:val="006432AA"/>
    <w:rsid w:val="00644376"/>
    <w:rsid w:val="00646923"/>
    <w:rsid w:val="00646D4C"/>
    <w:rsid w:val="00647CE0"/>
    <w:rsid w:val="00652653"/>
    <w:rsid w:val="006528E1"/>
    <w:rsid w:val="0065778E"/>
    <w:rsid w:val="0066005E"/>
    <w:rsid w:val="006605A0"/>
    <w:rsid w:val="006615FE"/>
    <w:rsid w:val="00661852"/>
    <w:rsid w:val="00662DF0"/>
    <w:rsid w:val="0066467B"/>
    <w:rsid w:val="006656DE"/>
    <w:rsid w:val="00666C4A"/>
    <w:rsid w:val="0067076C"/>
    <w:rsid w:val="0067485E"/>
    <w:rsid w:val="00674D5B"/>
    <w:rsid w:val="0067697E"/>
    <w:rsid w:val="00677ED2"/>
    <w:rsid w:val="00681593"/>
    <w:rsid w:val="006824CA"/>
    <w:rsid w:val="00682D2C"/>
    <w:rsid w:val="006847B4"/>
    <w:rsid w:val="00684D14"/>
    <w:rsid w:val="00684FCE"/>
    <w:rsid w:val="006865C4"/>
    <w:rsid w:val="006915F0"/>
    <w:rsid w:val="0069180D"/>
    <w:rsid w:val="00691A73"/>
    <w:rsid w:val="00695273"/>
    <w:rsid w:val="00695BB6"/>
    <w:rsid w:val="0069604E"/>
    <w:rsid w:val="006961EA"/>
    <w:rsid w:val="006967EC"/>
    <w:rsid w:val="006A0CFF"/>
    <w:rsid w:val="006A1230"/>
    <w:rsid w:val="006A1420"/>
    <w:rsid w:val="006A3699"/>
    <w:rsid w:val="006A3E4A"/>
    <w:rsid w:val="006A4AF0"/>
    <w:rsid w:val="006A5B85"/>
    <w:rsid w:val="006A67B0"/>
    <w:rsid w:val="006A6829"/>
    <w:rsid w:val="006A730A"/>
    <w:rsid w:val="006A793E"/>
    <w:rsid w:val="006A7CEC"/>
    <w:rsid w:val="006B3784"/>
    <w:rsid w:val="006C21BB"/>
    <w:rsid w:val="006C39A9"/>
    <w:rsid w:val="006C704E"/>
    <w:rsid w:val="006C7892"/>
    <w:rsid w:val="006E24BC"/>
    <w:rsid w:val="006E5F23"/>
    <w:rsid w:val="006F085D"/>
    <w:rsid w:val="006F0C7F"/>
    <w:rsid w:val="006F0E70"/>
    <w:rsid w:val="006F1CED"/>
    <w:rsid w:val="006F303C"/>
    <w:rsid w:val="006F53FF"/>
    <w:rsid w:val="007017B1"/>
    <w:rsid w:val="00701BF4"/>
    <w:rsid w:val="0070401A"/>
    <w:rsid w:val="00710718"/>
    <w:rsid w:val="00710A36"/>
    <w:rsid w:val="00710F31"/>
    <w:rsid w:val="007118BF"/>
    <w:rsid w:val="00711BCC"/>
    <w:rsid w:val="0071318D"/>
    <w:rsid w:val="00714DB1"/>
    <w:rsid w:val="0071693C"/>
    <w:rsid w:val="007178B3"/>
    <w:rsid w:val="00720429"/>
    <w:rsid w:val="00722D18"/>
    <w:rsid w:val="00723152"/>
    <w:rsid w:val="007257B0"/>
    <w:rsid w:val="0072693C"/>
    <w:rsid w:val="007314A5"/>
    <w:rsid w:val="007333AE"/>
    <w:rsid w:val="00733A98"/>
    <w:rsid w:val="00734813"/>
    <w:rsid w:val="00735C60"/>
    <w:rsid w:val="007406F4"/>
    <w:rsid w:val="0074078A"/>
    <w:rsid w:val="00743EAC"/>
    <w:rsid w:val="0074455F"/>
    <w:rsid w:val="007452F5"/>
    <w:rsid w:val="007456FC"/>
    <w:rsid w:val="00747B44"/>
    <w:rsid w:val="00750CF1"/>
    <w:rsid w:val="00751913"/>
    <w:rsid w:val="00752DF9"/>
    <w:rsid w:val="00753EAE"/>
    <w:rsid w:val="00754EDD"/>
    <w:rsid w:val="007579CC"/>
    <w:rsid w:val="00760D62"/>
    <w:rsid w:val="00762274"/>
    <w:rsid w:val="007640F8"/>
    <w:rsid w:val="00765D7B"/>
    <w:rsid w:val="0076753E"/>
    <w:rsid w:val="0076773D"/>
    <w:rsid w:val="00771011"/>
    <w:rsid w:val="007713B1"/>
    <w:rsid w:val="00773866"/>
    <w:rsid w:val="00775D8A"/>
    <w:rsid w:val="0077604D"/>
    <w:rsid w:val="0077672A"/>
    <w:rsid w:val="00776FDD"/>
    <w:rsid w:val="00777E3E"/>
    <w:rsid w:val="00780958"/>
    <w:rsid w:val="007810AE"/>
    <w:rsid w:val="0078231D"/>
    <w:rsid w:val="007829AA"/>
    <w:rsid w:val="007847CA"/>
    <w:rsid w:val="00784E97"/>
    <w:rsid w:val="00790115"/>
    <w:rsid w:val="00792535"/>
    <w:rsid w:val="007938FB"/>
    <w:rsid w:val="00793A38"/>
    <w:rsid w:val="007943E6"/>
    <w:rsid w:val="00795DEF"/>
    <w:rsid w:val="007A0B97"/>
    <w:rsid w:val="007A12B9"/>
    <w:rsid w:val="007A231A"/>
    <w:rsid w:val="007A293D"/>
    <w:rsid w:val="007A2B11"/>
    <w:rsid w:val="007A424B"/>
    <w:rsid w:val="007A4BD0"/>
    <w:rsid w:val="007A6492"/>
    <w:rsid w:val="007A6EC7"/>
    <w:rsid w:val="007A70BD"/>
    <w:rsid w:val="007B0533"/>
    <w:rsid w:val="007B2169"/>
    <w:rsid w:val="007B48EC"/>
    <w:rsid w:val="007B4BCC"/>
    <w:rsid w:val="007B5958"/>
    <w:rsid w:val="007B5F03"/>
    <w:rsid w:val="007C1B03"/>
    <w:rsid w:val="007C22A4"/>
    <w:rsid w:val="007C2DB3"/>
    <w:rsid w:val="007C3ED7"/>
    <w:rsid w:val="007C5958"/>
    <w:rsid w:val="007C7FAD"/>
    <w:rsid w:val="007D1234"/>
    <w:rsid w:val="007E3150"/>
    <w:rsid w:val="007E33F3"/>
    <w:rsid w:val="007E3B6E"/>
    <w:rsid w:val="007E4530"/>
    <w:rsid w:val="007E5247"/>
    <w:rsid w:val="007F15E1"/>
    <w:rsid w:val="007F43FC"/>
    <w:rsid w:val="007F526D"/>
    <w:rsid w:val="00800271"/>
    <w:rsid w:val="00800499"/>
    <w:rsid w:val="0080243D"/>
    <w:rsid w:val="00806BA2"/>
    <w:rsid w:val="008075E4"/>
    <w:rsid w:val="008126DB"/>
    <w:rsid w:val="008144A0"/>
    <w:rsid w:val="00820977"/>
    <w:rsid w:val="008221DE"/>
    <w:rsid w:val="00822E71"/>
    <w:rsid w:val="008244E3"/>
    <w:rsid w:val="00826488"/>
    <w:rsid w:val="00830F3E"/>
    <w:rsid w:val="0083517E"/>
    <w:rsid w:val="008362BD"/>
    <w:rsid w:val="008418C8"/>
    <w:rsid w:val="00841CC7"/>
    <w:rsid w:val="00842883"/>
    <w:rsid w:val="008439A8"/>
    <w:rsid w:val="008462E1"/>
    <w:rsid w:val="00851275"/>
    <w:rsid w:val="00851885"/>
    <w:rsid w:val="008547D2"/>
    <w:rsid w:val="00854DBE"/>
    <w:rsid w:val="008554B5"/>
    <w:rsid w:val="00857E18"/>
    <w:rsid w:val="00860840"/>
    <w:rsid w:val="00860D08"/>
    <w:rsid w:val="00861BAE"/>
    <w:rsid w:val="008651E2"/>
    <w:rsid w:val="008657A5"/>
    <w:rsid w:val="00865FBF"/>
    <w:rsid w:val="008725C3"/>
    <w:rsid w:val="008742E4"/>
    <w:rsid w:val="00877AD6"/>
    <w:rsid w:val="00880694"/>
    <w:rsid w:val="00880977"/>
    <w:rsid w:val="00880D36"/>
    <w:rsid w:val="00881445"/>
    <w:rsid w:val="008820DB"/>
    <w:rsid w:val="00882EA0"/>
    <w:rsid w:val="0088519B"/>
    <w:rsid w:val="00885C3F"/>
    <w:rsid w:val="00887D38"/>
    <w:rsid w:val="00893762"/>
    <w:rsid w:val="008944CD"/>
    <w:rsid w:val="008946D5"/>
    <w:rsid w:val="008958C8"/>
    <w:rsid w:val="00895E4D"/>
    <w:rsid w:val="0089668F"/>
    <w:rsid w:val="008972DE"/>
    <w:rsid w:val="0089742D"/>
    <w:rsid w:val="008A08AF"/>
    <w:rsid w:val="008A1B58"/>
    <w:rsid w:val="008A2317"/>
    <w:rsid w:val="008A6E85"/>
    <w:rsid w:val="008A734B"/>
    <w:rsid w:val="008B1E0E"/>
    <w:rsid w:val="008B26E3"/>
    <w:rsid w:val="008B2EAB"/>
    <w:rsid w:val="008B384A"/>
    <w:rsid w:val="008B3E95"/>
    <w:rsid w:val="008C04B4"/>
    <w:rsid w:val="008C123B"/>
    <w:rsid w:val="008C3E93"/>
    <w:rsid w:val="008C599B"/>
    <w:rsid w:val="008C751B"/>
    <w:rsid w:val="008C7808"/>
    <w:rsid w:val="008D04EA"/>
    <w:rsid w:val="008D0FFA"/>
    <w:rsid w:val="008D17A7"/>
    <w:rsid w:val="008D6D36"/>
    <w:rsid w:val="008D772E"/>
    <w:rsid w:val="008D79EA"/>
    <w:rsid w:val="008D7F1B"/>
    <w:rsid w:val="008E09EC"/>
    <w:rsid w:val="008E1D49"/>
    <w:rsid w:val="008E2173"/>
    <w:rsid w:val="008F0223"/>
    <w:rsid w:val="008F2088"/>
    <w:rsid w:val="008F358C"/>
    <w:rsid w:val="008F378F"/>
    <w:rsid w:val="009012AD"/>
    <w:rsid w:val="00901F95"/>
    <w:rsid w:val="00902AD1"/>
    <w:rsid w:val="00902F5A"/>
    <w:rsid w:val="00903205"/>
    <w:rsid w:val="009035F1"/>
    <w:rsid w:val="0090639B"/>
    <w:rsid w:val="0090690E"/>
    <w:rsid w:val="009110BC"/>
    <w:rsid w:val="0091218F"/>
    <w:rsid w:val="00912AA0"/>
    <w:rsid w:val="00913081"/>
    <w:rsid w:val="009132A0"/>
    <w:rsid w:val="00913EAA"/>
    <w:rsid w:val="009145ED"/>
    <w:rsid w:val="009156BB"/>
    <w:rsid w:val="00915E3C"/>
    <w:rsid w:val="00921EBE"/>
    <w:rsid w:val="009223ED"/>
    <w:rsid w:val="00923010"/>
    <w:rsid w:val="00923480"/>
    <w:rsid w:val="0092356A"/>
    <w:rsid w:val="00923650"/>
    <w:rsid w:val="0092530F"/>
    <w:rsid w:val="00926D79"/>
    <w:rsid w:val="00930B06"/>
    <w:rsid w:val="00931D1B"/>
    <w:rsid w:val="00932034"/>
    <w:rsid w:val="00932B3E"/>
    <w:rsid w:val="0093499B"/>
    <w:rsid w:val="00936C2C"/>
    <w:rsid w:val="00936E4E"/>
    <w:rsid w:val="0093701B"/>
    <w:rsid w:val="00937A55"/>
    <w:rsid w:val="0094057C"/>
    <w:rsid w:val="009414B2"/>
    <w:rsid w:val="00941899"/>
    <w:rsid w:val="0094327A"/>
    <w:rsid w:val="00944017"/>
    <w:rsid w:val="00944108"/>
    <w:rsid w:val="00945C3C"/>
    <w:rsid w:val="009463A8"/>
    <w:rsid w:val="0094748F"/>
    <w:rsid w:val="00950028"/>
    <w:rsid w:val="00950030"/>
    <w:rsid w:val="00951CBC"/>
    <w:rsid w:val="00952376"/>
    <w:rsid w:val="00952BDE"/>
    <w:rsid w:val="00953942"/>
    <w:rsid w:val="009629E0"/>
    <w:rsid w:val="009653B4"/>
    <w:rsid w:val="00966555"/>
    <w:rsid w:val="009672A5"/>
    <w:rsid w:val="009675D6"/>
    <w:rsid w:val="00967BAB"/>
    <w:rsid w:val="00973AF0"/>
    <w:rsid w:val="0097565B"/>
    <w:rsid w:val="00975DE9"/>
    <w:rsid w:val="00975F1B"/>
    <w:rsid w:val="009775D6"/>
    <w:rsid w:val="00977AF9"/>
    <w:rsid w:val="00984CE2"/>
    <w:rsid w:val="009866F9"/>
    <w:rsid w:val="00990C96"/>
    <w:rsid w:val="00992081"/>
    <w:rsid w:val="0099239F"/>
    <w:rsid w:val="00992E2F"/>
    <w:rsid w:val="00995395"/>
    <w:rsid w:val="00995BC0"/>
    <w:rsid w:val="00996380"/>
    <w:rsid w:val="009A03F6"/>
    <w:rsid w:val="009A2573"/>
    <w:rsid w:val="009A2647"/>
    <w:rsid w:val="009A2741"/>
    <w:rsid w:val="009A28F8"/>
    <w:rsid w:val="009A3844"/>
    <w:rsid w:val="009A5A8C"/>
    <w:rsid w:val="009A5EF3"/>
    <w:rsid w:val="009B0672"/>
    <w:rsid w:val="009B0FEC"/>
    <w:rsid w:val="009B2294"/>
    <w:rsid w:val="009B29B6"/>
    <w:rsid w:val="009C0AF0"/>
    <w:rsid w:val="009C1EE6"/>
    <w:rsid w:val="009C2613"/>
    <w:rsid w:val="009C6629"/>
    <w:rsid w:val="009C7B24"/>
    <w:rsid w:val="009C7EBC"/>
    <w:rsid w:val="009D26A1"/>
    <w:rsid w:val="009D4734"/>
    <w:rsid w:val="009D6C86"/>
    <w:rsid w:val="009D781D"/>
    <w:rsid w:val="009D7DC8"/>
    <w:rsid w:val="009E24B1"/>
    <w:rsid w:val="009F0CCD"/>
    <w:rsid w:val="009F1ABE"/>
    <w:rsid w:val="009F4037"/>
    <w:rsid w:val="009F4D4C"/>
    <w:rsid w:val="009F53F1"/>
    <w:rsid w:val="009F7280"/>
    <w:rsid w:val="009F72A4"/>
    <w:rsid w:val="00A0138E"/>
    <w:rsid w:val="00A04E80"/>
    <w:rsid w:val="00A07823"/>
    <w:rsid w:val="00A1187A"/>
    <w:rsid w:val="00A134B2"/>
    <w:rsid w:val="00A13D33"/>
    <w:rsid w:val="00A161A3"/>
    <w:rsid w:val="00A1662F"/>
    <w:rsid w:val="00A16D13"/>
    <w:rsid w:val="00A173E5"/>
    <w:rsid w:val="00A2000C"/>
    <w:rsid w:val="00A245A7"/>
    <w:rsid w:val="00A24648"/>
    <w:rsid w:val="00A25CF0"/>
    <w:rsid w:val="00A26768"/>
    <w:rsid w:val="00A2781B"/>
    <w:rsid w:val="00A31B65"/>
    <w:rsid w:val="00A31E6B"/>
    <w:rsid w:val="00A343C8"/>
    <w:rsid w:val="00A34B3A"/>
    <w:rsid w:val="00A37011"/>
    <w:rsid w:val="00A4083C"/>
    <w:rsid w:val="00A42162"/>
    <w:rsid w:val="00A43009"/>
    <w:rsid w:val="00A450A9"/>
    <w:rsid w:val="00A46ED2"/>
    <w:rsid w:val="00A47E97"/>
    <w:rsid w:val="00A52590"/>
    <w:rsid w:val="00A52B43"/>
    <w:rsid w:val="00A52C8B"/>
    <w:rsid w:val="00A5479E"/>
    <w:rsid w:val="00A65F76"/>
    <w:rsid w:val="00A66277"/>
    <w:rsid w:val="00A7303F"/>
    <w:rsid w:val="00A75901"/>
    <w:rsid w:val="00A77729"/>
    <w:rsid w:val="00A80686"/>
    <w:rsid w:val="00A81074"/>
    <w:rsid w:val="00A8453C"/>
    <w:rsid w:val="00A848D0"/>
    <w:rsid w:val="00A86A41"/>
    <w:rsid w:val="00A87202"/>
    <w:rsid w:val="00A877F3"/>
    <w:rsid w:val="00A91602"/>
    <w:rsid w:val="00A92005"/>
    <w:rsid w:val="00A936D1"/>
    <w:rsid w:val="00A95484"/>
    <w:rsid w:val="00A95ACD"/>
    <w:rsid w:val="00A95DDC"/>
    <w:rsid w:val="00A9777F"/>
    <w:rsid w:val="00AA2ADB"/>
    <w:rsid w:val="00AA2FB8"/>
    <w:rsid w:val="00AA3CA6"/>
    <w:rsid w:val="00AA3F89"/>
    <w:rsid w:val="00AA558A"/>
    <w:rsid w:val="00AA6778"/>
    <w:rsid w:val="00AB206C"/>
    <w:rsid w:val="00AB3319"/>
    <w:rsid w:val="00AB3678"/>
    <w:rsid w:val="00AB3B73"/>
    <w:rsid w:val="00AB45DD"/>
    <w:rsid w:val="00AB6DAF"/>
    <w:rsid w:val="00AC04FF"/>
    <w:rsid w:val="00AC1556"/>
    <w:rsid w:val="00AC2454"/>
    <w:rsid w:val="00AC28A6"/>
    <w:rsid w:val="00AC2E98"/>
    <w:rsid w:val="00AC7B83"/>
    <w:rsid w:val="00AD003E"/>
    <w:rsid w:val="00AD30E9"/>
    <w:rsid w:val="00AD398D"/>
    <w:rsid w:val="00AD56AC"/>
    <w:rsid w:val="00AE141A"/>
    <w:rsid w:val="00AE18FA"/>
    <w:rsid w:val="00AE200D"/>
    <w:rsid w:val="00AE6C56"/>
    <w:rsid w:val="00AE6DDF"/>
    <w:rsid w:val="00AE743B"/>
    <w:rsid w:val="00AF0FBC"/>
    <w:rsid w:val="00AF2DF7"/>
    <w:rsid w:val="00AF37BF"/>
    <w:rsid w:val="00AF6CB9"/>
    <w:rsid w:val="00AF73B5"/>
    <w:rsid w:val="00B003B9"/>
    <w:rsid w:val="00B01D2D"/>
    <w:rsid w:val="00B03BEF"/>
    <w:rsid w:val="00B0520B"/>
    <w:rsid w:val="00B0548F"/>
    <w:rsid w:val="00B059E0"/>
    <w:rsid w:val="00B06B51"/>
    <w:rsid w:val="00B07472"/>
    <w:rsid w:val="00B128EA"/>
    <w:rsid w:val="00B13D42"/>
    <w:rsid w:val="00B1498E"/>
    <w:rsid w:val="00B14FB2"/>
    <w:rsid w:val="00B16EDA"/>
    <w:rsid w:val="00B20E04"/>
    <w:rsid w:val="00B21277"/>
    <w:rsid w:val="00B23E71"/>
    <w:rsid w:val="00B24055"/>
    <w:rsid w:val="00B26590"/>
    <w:rsid w:val="00B27349"/>
    <w:rsid w:val="00B33E92"/>
    <w:rsid w:val="00B354B6"/>
    <w:rsid w:val="00B36F77"/>
    <w:rsid w:val="00B40383"/>
    <w:rsid w:val="00B42713"/>
    <w:rsid w:val="00B43865"/>
    <w:rsid w:val="00B43EBC"/>
    <w:rsid w:val="00B44B01"/>
    <w:rsid w:val="00B46B79"/>
    <w:rsid w:val="00B51A12"/>
    <w:rsid w:val="00B52BE1"/>
    <w:rsid w:val="00B53182"/>
    <w:rsid w:val="00B5406F"/>
    <w:rsid w:val="00B5553A"/>
    <w:rsid w:val="00B569B5"/>
    <w:rsid w:val="00B57D7A"/>
    <w:rsid w:val="00B632AA"/>
    <w:rsid w:val="00B64448"/>
    <w:rsid w:val="00B659CA"/>
    <w:rsid w:val="00B66265"/>
    <w:rsid w:val="00B66715"/>
    <w:rsid w:val="00B67EB7"/>
    <w:rsid w:val="00B77560"/>
    <w:rsid w:val="00B779B3"/>
    <w:rsid w:val="00B77E28"/>
    <w:rsid w:val="00B814F0"/>
    <w:rsid w:val="00B8213A"/>
    <w:rsid w:val="00B8351C"/>
    <w:rsid w:val="00B86588"/>
    <w:rsid w:val="00B8666F"/>
    <w:rsid w:val="00B903E7"/>
    <w:rsid w:val="00B933E7"/>
    <w:rsid w:val="00BA03D9"/>
    <w:rsid w:val="00BA046F"/>
    <w:rsid w:val="00BA0821"/>
    <w:rsid w:val="00BA3E28"/>
    <w:rsid w:val="00BA45BC"/>
    <w:rsid w:val="00BA6FD8"/>
    <w:rsid w:val="00BB1231"/>
    <w:rsid w:val="00BB2188"/>
    <w:rsid w:val="00BB4A8E"/>
    <w:rsid w:val="00BB5B5B"/>
    <w:rsid w:val="00BC01F9"/>
    <w:rsid w:val="00BC32BC"/>
    <w:rsid w:val="00BC576B"/>
    <w:rsid w:val="00BC7347"/>
    <w:rsid w:val="00BD183D"/>
    <w:rsid w:val="00BD1869"/>
    <w:rsid w:val="00BD1F55"/>
    <w:rsid w:val="00BD247F"/>
    <w:rsid w:val="00BD260B"/>
    <w:rsid w:val="00BD5712"/>
    <w:rsid w:val="00BD5BB3"/>
    <w:rsid w:val="00BD6A94"/>
    <w:rsid w:val="00BE25D8"/>
    <w:rsid w:val="00BE2A5A"/>
    <w:rsid w:val="00BE481E"/>
    <w:rsid w:val="00BE62AE"/>
    <w:rsid w:val="00BF557F"/>
    <w:rsid w:val="00BF7D31"/>
    <w:rsid w:val="00C02E4C"/>
    <w:rsid w:val="00C037BA"/>
    <w:rsid w:val="00C066F6"/>
    <w:rsid w:val="00C10129"/>
    <w:rsid w:val="00C12284"/>
    <w:rsid w:val="00C13896"/>
    <w:rsid w:val="00C142C6"/>
    <w:rsid w:val="00C15957"/>
    <w:rsid w:val="00C17AA3"/>
    <w:rsid w:val="00C230B0"/>
    <w:rsid w:val="00C235A4"/>
    <w:rsid w:val="00C23F85"/>
    <w:rsid w:val="00C24632"/>
    <w:rsid w:val="00C26065"/>
    <w:rsid w:val="00C2682C"/>
    <w:rsid w:val="00C31A66"/>
    <w:rsid w:val="00C45B1D"/>
    <w:rsid w:val="00C475CF"/>
    <w:rsid w:val="00C4764A"/>
    <w:rsid w:val="00C47963"/>
    <w:rsid w:val="00C513AB"/>
    <w:rsid w:val="00C51CE7"/>
    <w:rsid w:val="00C5743C"/>
    <w:rsid w:val="00C60E5E"/>
    <w:rsid w:val="00C610FA"/>
    <w:rsid w:val="00C61569"/>
    <w:rsid w:val="00C619D3"/>
    <w:rsid w:val="00C61F57"/>
    <w:rsid w:val="00C6257D"/>
    <w:rsid w:val="00C63D5F"/>
    <w:rsid w:val="00C6509E"/>
    <w:rsid w:val="00C653C1"/>
    <w:rsid w:val="00C758BA"/>
    <w:rsid w:val="00C7665F"/>
    <w:rsid w:val="00C811A9"/>
    <w:rsid w:val="00C83FAB"/>
    <w:rsid w:val="00C909F8"/>
    <w:rsid w:val="00C91ED4"/>
    <w:rsid w:val="00C940A8"/>
    <w:rsid w:val="00CA2ED9"/>
    <w:rsid w:val="00CA33B2"/>
    <w:rsid w:val="00CA403B"/>
    <w:rsid w:val="00CA4B46"/>
    <w:rsid w:val="00CA6131"/>
    <w:rsid w:val="00CA7418"/>
    <w:rsid w:val="00CB12F4"/>
    <w:rsid w:val="00CB1596"/>
    <w:rsid w:val="00CB197C"/>
    <w:rsid w:val="00CB4137"/>
    <w:rsid w:val="00CB49D0"/>
    <w:rsid w:val="00CB5B41"/>
    <w:rsid w:val="00CB62EE"/>
    <w:rsid w:val="00CC016B"/>
    <w:rsid w:val="00CC0E91"/>
    <w:rsid w:val="00CC39B2"/>
    <w:rsid w:val="00CC5755"/>
    <w:rsid w:val="00CC604C"/>
    <w:rsid w:val="00CC6166"/>
    <w:rsid w:val="00CC7148"/>
    <w:rsid w:val="00CC7468"/>
    <w:rsid w:val="00CD2C95"/>
    <w:rsid w:val="00CD3485"/>
    <w:rsid w:val="00CD34B4"/>
    <w:rsid w:val="00CD44AB"/>
    <w:rsid w:val="00CD736A"/>
    <w:rsid w:val="00CE1C4B"/>
    <w:rsid w:val="00CE2A34"/>
    <w:rsid w:val="00CE2E1A"/>
    <w:rsid w:val="00CE3CB1"/>
    <w:rsid w:val="00CE5065"/>
    <w:rsid w:val="00CF217F"/>
    <w:rsid w:val="00CF23CC"/>
    <w:rsid w:val="00CF6172"/>
    <w:rsid w:val="00CF6B3D"/>
    <w:rsid w:val="00CF6C65"/>
    <w:rsid w:val="00CF6D7B"/>
    <w:rsid w:val="00D00EBB"/>
    <w:rsid w:val="00D014AE"/>
    <w:rsid w:val="00D03449"/>
    <w:rsid w:val="00D03B92"/>
    <w:rsid w:val="00D04DF8"/>
    <w:rsid w:val="00D06B17"/>
    <w:rsid w:val="00D06B30"/>
    <w:rsid w:val="00D103EA"/>
    <w:rsid w:val="00D12CF4"/>
    <w:rsid w:val="00D1534A"/>
    <w:rsid w:val="00D156A6"/>
    <w:rsid w:val="00D168DC"/>
    <w:rsid w:val="00D172CF"/>
    <w:rsid w:val="00D17F18"/>
    <w:rsid w:val="00D22074"/>
    <w:rsid w:val="00D225A2"/>
    <w:rsid w:val="00D2282B"/>
    <w:rsid w:val="00D23C3E"/>
    <w:rsid w:val="00D252E4"/>
    <w:rsid w:val="00D266EA"/>
    <w:rsid w:val="00D30FF0"/>
    <w:rsid w:val="00D31DE5"/>
    <w:rsid w:val="00D31DFC"/>
    <w:rsid w:val="00D34183"/>
    <w:rsid w:val="00D357B3"/>
    <w:rsid w:val="00D370FB"/>
    <w:rsid w:val="00D40A4C"/>
    <w:rsid w:val="00D432F6"/>
    <w:rsid w:val="00D45506"/>
    <w:rsid w:val="00D45E2B"/>
    <w:rsid w:val="00D470AE"/>
    <w:rsid w:val="00D52D09"/>
    <w:rsid w:val="00D56D06"/>
    <w:rsid w:val="00D572CF"/>
    <w:rsid w:val="00D575CE"/>
    <w:rsid w:val="00D57DDB"/>
    <w:rsid w:val="00D60495"/>
    <w:rsid w:val="00D61308"/>
    <w:rsid w:val="00D626E6"/>
    <w:rsid w:val="00D63CD7"/>
    <w:rsid w:val="00D65C9C"/>
    <w:rsid w:val="00D66759"/>
    <w:rsid w:val="00D677A8"/>
    <w:rsid w:val="00D67A60"/>
    <w:rsid w:val="00D70633"/>
    <w:rsid w:val="00D70AE1"/>
    <w:rsid w:val="00D7196E"/>
    <w:rsid w:val="00D726F9"/>
    <w:rsid w:val="00D72F4C"/>
    <w:rsid w:val="00D748C9"/>
    <w:rsid w:val="00D76132"/>
    <w:rsid w:val="00D77783"/>
    <w:rsid w:val="00D809AC"/>
    <w:rsid w:val="00D80F07"/>
    <w:rsid w:val="00D810FA"/>
    <w:rsid w:val="00D83924"/>
    <w:rsid w:val="00D839EA"/>
    <w:rsid w:val="00D85C7A"/>
    <w:rsid w:val="00D91971"/>
    <w:rsid w:val="00D939CA"/>
    <w:rsid w:val="00D94249"/>
    <w:rsid w:val="00D94B95"/>
    <w:rsid w:val="00D97E26"/>
    <w:rsid w:val="00DA0B1F"/>
    <w:rsid w:val="00DA2EBF"/>
    <w:rsid w:val="00DA31D6"/>
    <w:rsid w:val="00DB0330"/>
    <w:rsid w:val="00DB3EFD"/>
    <w:rsid w:val="00DB4C4D"/>
    <w:rsid w:val="00DB7BF5"/>
    <w:rsid w:val="00DC0A7D"/>
    <w:rsid w:val="00DC1039"/>
    <w:rsid w:val="00DC255F"/>
    <w:rsid w:val="00DC47C1"/>
    <w:rsid w:val="00DC5EB2"/>
    <w:rsid w:val="00DD01A9"/>
    <w:rsid w:val="00DD084A"/>
    <w:rsid w:val="00DD302D"/>
    <w:rsid w:val="00DD4EEF"/>
    <w:rsid w:val="00DE04FB"/>
    <w:rsid w:val="00DE30AA"/>
    <w:rsid w:val="00DE3D5C"/>
    <w:rsid w:val="00DE43D7"/>
    <w:rsid w:val="00DE554C"/>
    <w:rsid w:val="00DF08C0"/>
    <w:rsid w:val="00DF5020"/>
    <w:rsid w:val="00DF68E5"/>
    <w:rsid w:val="00DF6D33"/>
    <w:rsid w:val="00DF7C04"/>
    <w:rsid w:val="00E07661"/>
    <w:rsid w:val="00E11599"/>
    <w:rsid w:val="00E14536"/>
    <w:rsid w:val="00E15981"/>
    <w:rsid w:val="00E1615D"/>
    <w:rsid w:val="00E17828"/>
    <w:rsid w:val="00E17D8F"/>
    <w:rsid w:val="00E21243"/>
    <w:rsid w:val="00E21D0D"/>
    <w:rsid w:val="00E221FA"/>
    <w:rsid w:val="00E22734"/>
    <w:rsid w:val="00E2717C"/>
    <w:rsid w:val="00E276BB"/>
    <w:rsid w:val="00E33647"/>
    <w:rsid w:val="00E37E8A"/>
    <w:rsid w:val="00E413F6"/>
    <w:rsid w:val="00E44DEB"/>
    <w:rsid w:val="00E45ABE"/>
    <w:rsid w:val="00E474A3"/>
    <w:rsid w:val="00E5102F"/>
    <w:rsid w:val="00E51C15"/>
    <w:rsid w:val="00E52082"/>
    <w:rsid w:val="00E5230C"/>
    <w:rsid w:val="00E533A4"/>
    <w:rsid w:val="00E55736"/>
    <w:rsid w:val="00E55EBA"/>
    <w:rsid w:val="00E57615"/>
    <w:rsid w:val="00E60FB9"/>
    <w:rsid w:val="00E67B7B"/>
    <w:rsid w:val="00E71B8C"/>
    <w:rsid w:val="00E7464C"/>
    <w:rsid w:val="00E8486B"/>
    <w:rsid w:val="00E850E8"/>
    <w:rsid w:val="00E857F6"/>
    <w:rsid w:val="00E873EC"/>
    <w:rsid w:val="00E91C57"/>
    <w:rsid w:val="00E93159"/>
    <w:rsid w:val="00E93801"/>
    <w:rsid w:val="00E93864"/>
    <w:rsid w:val="00E94551"/>
    <w:rsid w:val="00E95067"/>
    <w:rsid w:val="00E95B77"/>
    <w:rsid w:val="00E97C3E"/>
    <w:rsid w:val="00EA0F74"/>
    <w:rsid w:val="00EA1907"/>
    <w:rsid w:val="00EA2C8E"/>
    <w:rsid w:val="00EA3D2B"/>
    <w:rsid w:val="00EA4BC1"/>
    <w:rsid w:val="00EA64C7"/>
    <w:rsid w:val="00EA651A"/>
    <w:rsid w:val="00EA7682"/>
    <w:rsid w:val="00EB077C"/>
    <w:rsid w:val="00EB09CF"/>
    <w:rsid w:val="00EB26C4"/>
    <w:rsid w:val="00EB315F"/>
    <w:rsid w:val="00EB3BE5"/>
    <w:rsid w:val="00EB633C"/>
    <w:rsid w:val="00EB6B7C"/>
    <w:rsid w:val="00EC0837"/>
    <w:rsid w:val="00EC3298"/>
    <w:rsid w:val="00EC3733"/>
    <w:rsid w:val="00EC54AF"/>
    <w:rsid w:val="00EC55F4"/>
    <w:rsid w:val="00ED169D"/>
    <w:rsid w:val="00ED1710"/>
    <w:rsid w:val="00ED438F"/>
    <w:rsid w:val="00ED5B98"/>
    <w:rsid w:val="00ED7B5A"/>
    <w:rsid w:val="00EE22F6"/>
    <w:rsid w:val="00EE2F1F"/>
    <w:rsid w:val="00EE3A61"/>
    <w:rsid w:val="00EE590C"/>
    <w:rsid w:val="00EE6033"/>
    <w:rsid w:val="00EE6B01"/>
    <w:rsid w:val="00EF17B1"/>
    <w:rsid w:val="00EF25E8"/>
    <w:rsid w:val="00EF41C1"/>
    <w:rsid w:val="00EF7C1C"/>
    <w:rsid w:val="00EF7D22"/>
    <w:rsid w:val="00F02482"/>
    <w:rsid w:val="00F1001A"/>
    <w:rsid w:val="00F109DB"/>
    <w:rsid w:val="00F1110A"/>
    <w:rsid w:val="00F11CED"/>
    <w:rsid w:val="00F125E2"/>
    <w:rsid w:val="00F1622E"/>
    <w:rsid w:val="00F17996"/>
    <w:rsid w:val="00F2009C"/>
    <w:rsid w:val="00F2078B"/>
    <w:rsid w:val="00F23AA5"/>
    <w:rsid w:val="00F24049"/>
    <w:rsid w:val="00F33F46"/>
    <w:rsid w:val="00F356C8"/>
    <w:rsid w:val="00F35AD4"/>
    <w:rsid w:val="00F41388"/>
    <w:rsid w:val="00F4195E"/>
    <w:rsid w:val="00F41DE0"/>
    <w:rsid w:val="00F429CC"/>
    <w:rsid w:val="00F42D70"/>
    <w:rsid w:val="00F43B09"/>
    <w:rsid w:val="00F45298"/>
    <w:rsid w:val="00F4725E"/>
    <w:rsid w:val="00F505EB"/>
    <w:rsid w:val="00F51222"/>
    <w:rsid w:val="00F51BF0"/>
    <w:rsid w:val="00F64C54"/>
    <w:rsid w:val="00F712E2"/>
    <w:rsid w:val="00F71C6E"/>
    <w:rsid w:val="00F771C6"/>
    <w:rsid w:val="00F834FC"/>
    <w:rsid w:val="00F85CAA"/>
    <w:rsid w:val="00F86960"/>
    <w:rsid w:val="00F86AC9"/>
    <w:rsid w:val="00F91429"/>
    <w:rsid w:val="00F91700"/>
    <w:rsid w:val="00F9315B"/>
    <w:rsid w:val="00F96D97"/>
    <w:rsid w:val="00F970CD"/>
    <w:rsid w:val="00F974E3"/>
    <w:rsid w:val="00FA1383"/>
    <w:rsid w:val="00FA30C2"/>
    <w:rsid w:val="00FA499A"/>
    <w:rsid w:val="00FA4CEA"/>
    <w:rsid w:val="00FA56BD"/>
    <w:rsid w:val="00FA638B"/>
    <w:rsid w:val="00FA6481"/>
    <w:rsid w:val="00FB0604"/>
    <w:rsid w:val="00FB133E"/>
    <w:rsid w:val="00FB4C4C"/>
    <w:rsid w:val="00FB6104"/>
    <w:rsid w:val="00FB6920"/>
    <w:rsid w:val="00FB6E55"/>
    <w:rsid w:val="00FB712B"/>
    <w:rsid w:val="00FC0E5A"/>
    <w:rsid w:val="00FC40F7"/>
    <w:rsid w:val="00FC6ACF"/>
    <w:rsid w:val="00FD0C66"/>
    <w:rsid w:val="00FD0EBD"/>
    <w:rsid w:val="00FD151B"/>
    <w:rsid w:val="00FD32A3"/>
    <w:rsid w:val="00FD408C"/>
    <w:rsid w:val="00FD5416"/>
    <w:rsid w:val="00FE28CD"/>
    <w:rsid w:val="00FE3BC6"/>
    <w:rsid w:val="00FE58F8"/>
    <w:rsid w:val="00FE754B"/>
    <w:rsid w:val="00FE7B50"/>
    <w:rsid w:val="00FF0C30"/>
    <w:rsid w:val="00FF2F8D"/>
    <w:rsid w:val="00FF3B85"/>
    <w:rsid w:val="00FF4F7F"/>
    <w:rsid w:val="00FF7452"/>
    <w:rsid w:val="00FF7EBE"/>
    <w:rsid w:val="053BFE4E"/>
    <w:rsid w:val="2931239A"/>
    <w:rsid w:val="2B2744FB"/>
    <w:rsid w:val="2C4E3EF7"/>
    <w:rsid w:val="2DD8F34A"/>
    <w:rsid w:val="3354980E"/>
    <w:rsid w:val="3870ABFB"/>
    <w:rsid w:val="52091C79"/>
    <w:rsid w:val="65DEDFBA"/>
    <w:rsid w:val="6C377C70"/>
    <w:rsid w:val="7FEF2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4D7F7B"/>
  <w15:chartTrackingRefBased/>
  <w15:docId w15:val="{5688BC8E-7422-4306-8C27-FAE52CC05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6AC9"/>
    <w:pPr>
      <w:tabs>
        <w:tab w:val="left" w:pos="851"/>
      </w:tabs>
      <w:spacing w:after="0" w:line="360" w:lineRule="auto"/>
      <w:ind w:firstLine="567"/>
      <w:jc w:val="both"/>
    </w:pPr>
    <w:rPr>
      <w:rFonts w:ascii="Segoe UI Semilight" w:eastAsia="Times New Roman" w:hAnsi="Segoe UI Semilight" w:cs="Segoe UI Semilight"/>
      <w:kern w:val="0"/>
      <w:sz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0404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404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04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04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04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040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040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040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040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404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404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04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04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04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04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04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04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04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0404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0404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040A"/>
    <w:pPr>
      <w:numPr>
        <w:ilvl w:val="1"/>
      </w:numPr>
      <w:ind w:firstLine="56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04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04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04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0404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04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04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04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040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4040A"/>
    <w:pPr>
      <w:tabs>
        <w:tab w:val="center" w:pos="4819"/>
        <w:tab w:val="right" w:pos="9638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040A"/>
  </w:style>
  <w:style w:type="paragraph" w:styleId="Footer">
    <w:name w:val="footer"/>
    <w:basedOn w:val="Normal"/>
    <w:link w:val="FooterChar"/>
    <w:uiPriority w:val="99"/>
    <w:unhideWhenUsed/>
    <w:rsid w:val="0004040A"/>
    <w:pPr>
      <w:tabs>
        <w:tab w:val="center" w:pos="4819"/>
        <w:tab w:val="right" w:pos="9638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040A"/>
  </w:style>
  <w:style w:type="paragraph" w:styleId="BodyText">
    <w:name w:val="Body Text"/>
    <w:basedOn w:val="Normal"/>
    <w:link w:val="BodyTextChar"/>
    <w:uiPriority w:val="1"/>
    <w:qFormat/>
    <w:rsid w:val="004F7DE6"/>
    <w:pPr>
      <w:widowControl w:val="0"/>
      <w:tabs>
        <w:tab w:val="clear" w:pos="851"/>
      </w:tabs>
      <w:autoSpaceDE w:val="0"/>
      <w:autoSpaceDN w:val="0"/>
      <w:spacing w:line="240" w:lineRule="auto"/>
      <w:ind w:left="726" w:firstLine="0"/>
    </w:pPr>
    <w:rPr>
      <w:rFonts w:eastAsia="Segoe UI Semilight"/>
      <w:szCs w:val="22"/>
      <w:lang w:val="lt-LT"/>
    </w:rPr>
  </w:style>
  <w:style w:type="character" w:customStyle="1" w:styleId="BodyTextChar">
    <w:name w:val="Body Text Char"/>
    <w:basedOn w:val="DefaultParagraphFont"/>
    <w:link w:val="BodyText"/>
    <w:uiPriority w:val="1"/>
    <w:rsid w:val="004F7DE6"/>
    <w:rPr>
      <w:rFonts w:ascii="Segoe UI Semilight" w:eastAsia="Segoe UI Semilight" w:hAnsi="Segoe UI Semilight" w:cs="Segoe UI Semilight"/>
      <w:kern w:val="0"/>
      <w:sz w:val="22"/>
      <w:szCs w:val="22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0926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926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926D8"/>
    <w:rPr>
      <w:rFonts w:ascii="Segoe UI Semilight" w:eastAsia="Times New Roman" w:hAnsi="Segoe UI Semilight" w:cs="Segoe UI Semilight"/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26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26D8"/>
    <w:rPr>
      <w:rFonts w:ascii="Segoe UI Semilight" w:eastAsia="Times New Roman" w:hAnsi="Segoe UI Semilight" w:cs="Segoe UI Semilight"/>
      <w:b/>
      <w:bCs/>
      <w:kern w:val="0"/>
      <w:sz w:val="20"/>
      <w:szCs w:val="20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0926D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26D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702C6"/>
    <w:pPr>
      <w:spacing w:after="0" w:line="240" w:lineRule="auto"/>
    </w:pPr>
    <w:rPr>
      <w:rFonts w:ascii="Segoe UI Semilight" w:eastAsia="Times New Roman" w:hAnsi="Segoe UI Semilight" w:cs="Segoe UI Semilight"/>
      <w:kern w:val="0"/>
      <w:sz w:val="22"/>
      <w:lang w:val="en-US"/>
      <w14:ligatures w14:val="none"/>
    </w:rPr>
  </w:style>
  <w:style w:type="table" w:styleId="TableGrid">
    <w:name w:val="Table Grid"/>
    <w:basedOn w:val="TableElegant"/>
    <w:rsid w:val="00684FCE"/>
    <w:pPr>
      <w:spacing w:after="120" w:line="240" w:lineRule="auto"/>
    </w:pPr>
    <w:rPr>
      <w:rFonts w:ascii="Arial" w:eastAsia="Times New Roman" w:hAnsi="Arial" w:cs="Times New Roman"/>
      <w:kern w:val="0"/>
      <w:sz w:val="20"/>
      <w:szCs w:val="20"/>
      <w:lang w:eastAsia="lt-LT"/>
      <w14:ligatures w14:val="none"/>
    </w:rPr>
    <w:tblPr>
      <w:jc w:val="center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  <w:trPr>
      <w:jc w:val="center"/>
    </w:trPr>
    <w:tcPr>
      <w:shd w:val="clear" w:color="auto" w:fill="auto"/>
      <w:vAlign w:val="center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Elegant">
    <w:name w:val="Table Elegant"/>
    <w:basedOn w:val="TableNormal"/>
    <w:uiPriority w:val="99"/>
    <w:semiHidden/>
    <w:unhideWhenUsed/>
    <w:rsid w:val="00684FCE"/>
    <w:pPr>
      <w:tabs>
        <w:tab w:val="left" w:pos="851"/>
      </w:tabs>
      <w:spacing w:after="0" w:line="360" w:lineRule="auto"/>
      <w:ind w:firstLine="567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CD34B4"/>
    <w:pPr>
      <w:tabs>
        <w:tab w:val="clear" w:pos="851"/>
      </w:tabs>
      <w:spacing w:before="100" w:beforeAutospacing="1" w:after="100" w:afterAutospacing="1" w:line="240" w:lineRule="auto"/>
      <w:ind w:firstLine="0"/>
      <w:jc w:val="left"/>
    </w:pPr>
    <w:rPr>
      <w:rFonts w:ascii="Times New Roman" w:hAnsi="Times New Roman" w:cs="Times New Roman"/>
      <w:sz w:val="24"/>
      <w:lang w:val="lt-LT" w:eastAsia="lt-LT"/>
    </w:rPr>
  </w:style>
  <w:style w:type="table" w:customStyle="1" w:styleId="Lentelstinklelis1">
    <w:name w:val="Lentelės tinklelis1"/>
    <w:basedOn w:val="TableElegant"/>
    <w:next w:val="TableGrid"/>
    <w:rsid w:val="00272CA8"/>
    <w:pPr>
      <w:spacing w:after="120" w:line="240" w:lineRule="auto"/>
    </w:pPr>
    <w:rPr>
      <w:rFonts w:ascii="Arial" w:eastAsia="Times New Roman" w:hAnsi="Arial" w:cs="Times New Roman"/>
      <w:kern w:val="0"/>
      <w:sz w:val="20"/>
      <w:szCs w:val="20"/>
      <w:lang w:eastAsia="lt-LT"/>
      <w14:ligatures w14:val="none"/>
    </w:rPr>
    <w:tblPr>
      <w:jc w:val="center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  <w:trPr>
      <w:jc w:val="center"/>
    </w:trPr>
    <w:tcPr>
      <w:shd w:val="clear" w:color="auto" w:fill="auto"/>
      <w:vAlign w:val="center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4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@kn.l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kn.lt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921DAB35A38D40AFEAA51C07511BAF" ma:contentTypeVersion="18" ma:contentTypeDescription="Create a new document." ma:contentTypeScope="" ma:versionID="bf8bd3ea71b4797881884b5628cabd30">
  <xsd:schema xmlns:xsd="http://www.w3.org/2001/XMLSchema" xmlns:xs="http://www.w3.org/2001/XMLSchema" xmlns:p="http://schemas.microsoft.com/office/2006/metadata/properties" xmlns:ns2="f0d0239b-9dc3-41fc-aea7-d39aa087fee3" xmlns:ns3="ba22f714-dc08-4937-a46c-6f5f3ff81b28" targetNamespace="http://schemas.microsoft.com/office/2006/metadata/properties" ma:root="true" ma:fieldsID="292130354b3731a4f43a76757fa8a26d" ns2:_="" ns3:_="">
    <xsd:import namespace="f0d0239b-9dc3-41fc-aea7-d39aa087fee3"/>
    <xsd:import namespace="ba22f714-dc08-4937-a46c-6f5f3ff81b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d0239b-9dc3-41fc-aea7-d39aa087fe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3d9bfb0-8189-467f-a4ac-1ed3c15877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22f714-dc08-4937-a46c-6f5f3ff81b2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139cd78-70ec-4337-9f0d-41e17ff9f53c}" ma:internalName="TaxCatchAll" ma:showField="CatchAllData" ma:web="ba22f714-dc08-4937-a46c-6f5f3ff81b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d0239b-9dc3-41fc-aea7-d39aa087fee3">
      <Terms xmlns="http://schemas.microsoft.com/office/infopath/2007/PartnerControls"/>
    </lcf76f155ced4ddcb4097134ff3c332f>
    <TaxCatchAll xmlns="ba22f714-dc08-4937-a46c-6f5f3ff81b28" xsi:nil="true"/>
  </documentManagement>
</p:properties>
</file>

<file path=customXml/itemProps1.xml><?xml version="1.0" encoding="utf-8"?>
<ds:datastoreItem xmlns:ds="http://schemas.openxmlformats.org/officeDocument/2006/customXml" ds:itemID="{DBBC0CA8-1126-4155-BD6D-D1FB48DB20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4E1592-03A1-450A-93F4-5F141CD0768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45BCB37-7255-46C6-838F-072215E446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d0239b-9dc3-41fc-aea7-d39aa087fee3"/>
    <ds:schemaRef ds:uri="ba22f714-dc08-4937-a46c-6f5f3ff81b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C40953E-F9BD-4BBE-87B8-519E006AB81D}">
  <ds:schemaRefs>
    <ds:schemaRef ds:uri="http://schemas.microsoft.com/office/2006/metadata/properties"/>
    <ds:schemaRef ds:uri="http://schemas.microsoft.com/office/infopath/2007/PartnerControls"/>
    <ds:schemaRef ds:uri="f0d0239b-9dc3-41fc-aea7-d39aa087fee3"/>
    <ds:schemaRef ds:uri="ba22f714-dc08-4937-a46c-6f5f3ff81b2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4476</TotalTime>
  <Pages>7</Pages>
  <Words>9179</Words>
  <Characters>5233</Characters>
  <Application>Microsoft Office Word</Application>
  <DocSecurity>0</DocSecurity>
  <Lines>43</Lines>
  <Paragraphs>28</Paragraphs>
  <ScaleCrop>false</ScaleCrop>
  <Company/>
  <LinksUpToDate>false</LinksUpToDate>
  <CharactersWithSpaces>14384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Akvilė Treigytė-Šeibelienė</dc:creator>
  <cp:keywords/>
  <dc:description/>
  <cp:lastModifiedBy>Akvilė Treigytė - Šeibelienė</cp:lastModifiedBy>
  <cp:revision>327</cp:revision>
  <dcterms:created xsi:type="dcterms:W3CDTF">2025-06-25T12:38:00Z</dcterms:created>
  <dcterms:modified xsi:type="dcterms:W3CDTF">2025-09-09T10:42:00Z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0x01010007921DAB35A38D40AFEAA51C07511BAF</vt:lpwstr>
  </property>
  <property fmtid="{D5CDD505-2E9C-101B-9397-08002B2CF9AE}" pid="3" name="MediaServiceImageTags">
    <vt:lpwstr/>
  </property>
</Properties>
</file>